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18" w:rsidRDefault="00727C18" w:rsidP="003F3A48">
      <w:pPr>
        <w:spacing w:line="36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КИРОВСКОЙ ОБЛАСТИ</w:t>
      </w:r>
    </w:p>
    <w:p w:rsidR="00727C18" w:rsidRDefault="00727C18" w:rsidP="00B051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Кировское областное г</w:t>
      </w:r>
      <w:r w:rsidR="00B05156">
        <w:rPr>
          <w:rFonts w:ascii="Times New Roman" w:hAnsi="Times New Roman" w:cs="Times New Roman"/>
          <w:sz w:val="28"/>
          <w:szCs w:val="28"/>
        </w:rPr>
        <w:t xml:space="preserve">осударственное профессиональное </w:t>
      </w:r>
    </w:p>
    <w:p w:rsidR="00727C18" w:rsidRDefault="00727C18" w:rsidP="00B051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бюджетное учреждение</w:t>
      </w:r>
    </w:p>
    <w:p w:rsidR="00727C18" w:rsidRDefault="00727C18" w:rsidP="003F3A48">
      <w:pPr>
        <w:spacing w:line="12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КИРОВСКИЙ ПЕДАГОГИЧЕСКИЙ КОЛЛЕДЖ»</w:t>
      </w:r>
    </w:p>
    <w:p w:rsidR="00355AF8" w:rsidRDefault="00355AF8" w:rsidP="003F3A48">
      <w:pPr>
        <w:spacing w:after="0"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>
        <w:rPr>
          <w:rFonts w:ascii="Times New Roman" w:hAnsi="Times New Roman" w:cs="Times New Roman"/>
          <w:b/>
          <w:sz w:val="44"/>
          <w:szCs w:val="44"/>
        </w:rPr>
        <w:t>Кудреватых</w:t>
      </w:r>
      <w:proofErr w:type="gramEnd"/>
      <w:r>
        <w:rPr>
          <w:rFonts w:ascii="Times New Roman" w:hAnsi="Times New Roman" w:cs="Times New Roman"/>
          <w:b/>
          <w:sz w:val="44"/>
          <w:szCs w:val="44"/>
        </w:rPr>
        <w:t xml:space="preserve"> Арина Александровна</w:t>
      </w:r>
    </w:p>
    <w:p w:rsidR="00250852" w:rsidRDefault="00573411" w:rsidP="002B4317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(специальность </w:t>
      </w:r>
      <w:r w:rsidRPr="00573411">
        <w:rPr>
          <w:rFonts w:ascii="Times New Roman" w:hAnsi="Times New Roman" w:cs="Times New Roman"/>
          <w:i/>
          <w:sz w:val="32"/>
          <w:szCs w:val="32"/>
        </w:rPr>
        <w:t>46.02.01 Документационное обеспечение</w:t>
      </w:r>
      <w:r w:rsidR="001A283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573411">
        <w:rPr>
          <w:rFonts w:ascii="Times New Roman" w:hAnsi="Times New Roman" w:cs="Times New Roman"/>
          <w:i/>
          <w:sz w:val="32"/>
          <w:szCs w:val="32"/>
        </w:rPr>
        <w:t>управления и архивоведение</w:t>
      </w:r>
      <w:r w:rsidR="00727C18">
        <w:rPr>
          <w:rFonts w:ascii="Times New Roman" w:hAnsi="Times New Roman" w:cs="Times New Roman"/>
          <w:i/>
          <w:sz w:val="32"/>
          <w:szCs w:val="32"/>
        </w:rPr>
        <w:t>)</w:t>
      </w:r>
    </w:p>
    <w:p w:rsidR="00250852" w:rsidRDefault="00250852" w:rsidP="0085706D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27C18" w:rsidRPr="00355AF8" w:rsidRDefault="002B4317" w:rsidP="005E0792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40"/>
          <w:szCs w:val="44"/>
        </w:rPr>
      </w:pPr>
      <w:r w:rsidRPr="002B4317">
        <w:rPr>
          <w:rFonts w:ascii="Times New Roman" w:hAnsi="Times New Roman" w:cs="Times New Roman"/>
          <w:b/>
          <w:sz w:val="40"/>
          <w:szCs w:val="44"/>
        </w:rPr>
        <w:t>Особенности организации работы с конфиденциальными документами в отделе архива муниципального казённого учреждения «Центр ресурсного обеспечения образовательных учреждений города Кирова»</w:t>
      </w:r>
    </w:p>
    <w:p w:rsidR="00727C18" w:rsidRDefault="005E0792" w:rsidP="003F3A48">
      <w:pPr>
        <w:spacing w:before="600" w:after="40" w:line="1440" w:lineRule="auto"/>
        <w:ind w:right="567"/>
        <w:jc w:val="center"/>
        <w:rPr>
          <w:rFonts w:ascii="Times New Roman" w:hAnsi="Times New Roman" w:cs="Times New Roman"/>
          <w:sz w:val="32"/>
          <w:szCs w:val="32"/>
        </w:rPr>
      </w:pPr>
      <w:r w:rsidRPr="005E0792">
        <w:rPr>
          <w:rFonts w:ascii="Times New Roman" w:hAnsi="Times New Roman" w:cs="Times New Roman"/>
          <w:sz w:val="32"/>
          <w:szCs w:val="32"/>
        </w:rPr>
        <w:t>ДИПЛОМНЫЙ ПРОЕКТ (РАБОТА)</w:t>
      </w:r>
    </w:p>
    <w:p w:rsidR="00724550" w:rsidRPr="009F0A94" w:rsidRDefault="00941259" w:rsidP="009F0A94">
      <w:pPr>
        <w:spacing w:before="40" w:after="40" w:line="276" w:lineRule="auto"/>
        <w:ind w:left="1701" w:right="567" w:firstLine="3544"/>
        <w:rPr>
          <w:rFonts w:ascii="Times New Roman" w:hAnsi="Times New Roman" w:cs="Times New Roman"/>
          <w:sz w:val="28"/>
          <w:szCs w:val="32"/>
        </w:rPr>
      </w:pPr>
      <w:r w:rsidRPr="009F0A94">
        <w:rPr>
          <w:rFonts w:ascii="Times New Roman" w:hAnsi="Times New Roman" w:cs="Times New Roman"/>
          <w:sz w:val="28"/>
          <w:szCs w:val="32"/>
        </w:rPr>
        <w:t>Научный р</w:t>
      </w:r>
      <w:r w:rsidR="00727C18" w:rsidRPr="009F0A94">
        <w:rPr>
          <w:rFonts w:ascii="Times New Roman" w:hAnsi="Times New Roman" w:cs="Times New Roman"/>
          <w:sz w:val="28"/>
          <w:szCs w:val="32"/>
        </w:rPr>
        <w:t>уководитель</w:t>
      </w:r>
      <w:r w:rsidRPr="009F0A94">
        <w:rPr>
          <w:rFonts w:ascii="Times New Roman" w:hAnsi="Times New Roman" w:cs="Times New Roman"/>
          <w:sz w:val="28"/>
          <w:szCs w:val="32"/>
        </w:rPr>
        <w:t>:</w:t>
      </w:r>
    </w:p>
    <w:p w:rsidR="00727C18" w:rsidRPr="009F0A94" w:rsidRDefault="00941259" w:rsidP="009F0A94">
      <w:pPr>
        <w:spacing w:before="40" w:after="40" w:line="276" w:lineRule="auto"/>
        <w:ind w:left="1701" w:right="567" w:firstLine="3544"/>
        <w:rPr>
          <w:rFonts w:ascii="Times New Roman" w:hAnsi="Times New Roman" w:cs="Times New Roman"/>
          <w:sz w:val="28"/>
          <w:szCs w:val="32"/>
        </w:rPr>
      </w:pPr>
      <w:r w:rsidRPr="009F0A94">
        <w:rPr>
          <w:rFonts w:ascii="Times New Roman" w:hAnsi="Times New Roman" w:cs="Times New Roman"/>
          <w:sz w:val="28"/>
          <w:szCs w:val="32"/>
        </w:rPr>
        <w:t>п</w:t>
      </w:r>
      <w:r w:rsidR="00724550" w:rsidRPr="009F0A94">
        <w:rPr>
          <w:rFonts w:ascii="Times New Roman" w:hAnsi="Times New Roman" w:cs="Times New Roman"/>
          <w:sz w:val="28"/>
          <w:szCs w:val="32"/>
        </w:rPr>
        <w:t>реподаватель информатики</w:t>
      </w:r>
      <w:r w:rsidR="00727C18" w:rsidRPr="009F0A94">
        <w:rPr>
          <w:rFonts w:ascii="Times New Roman" w:hAnsi="Times New Roman" w:cs="Times New Roman"/>
          <w:sz w:val="28"/>
          <w:szCs w:val="32"/>
        </w:rPr>
        <w:t xml:space="preserve"> </w:t>
      </w:r>
    </w:p>
    <w:p w:rsidR="003F3A48" w:rsidRPr="009F0A94" w:rsidRDefault="000F0253" w:rsidP="009F0A94">
      <w:pPr>
        <w:spacing w:before="40" w:after="40" w:line="1800" w:lineRule="auto"/>
        <w:ind w:left="1701" w:right="567" w:firstLine="3544"/>
        <w:rPr>
          <w:rFonts w:ascii="Times New Roman" w:hAnsi="Times New Roman" w:cs="Times New Roman"/>
          <w:sz w:val="28"/>
          <w:szCs w:val="32"/>
        </w:rPr>
      </w:pPr>
      <w:proofErr w:type="spellStart"/>
      <w:r w:rsidRPr="009F0A94">
        <w:rPr>
          <w:rFonts w:ascii="Times New Roman" w:hAnsi="Times New Roman" w:cs="Times New Roman"/>
          <w:sz w:val="28"/>
          <w:szCs w:val="32"/>
        </w:rPr>
        <w:t>Гиба</w:t>
      </w:r>
      <w:r w:rsidR="00573411" w:rsidRPr="009F0A94">
        <w:rPr>
          <w:rFonts w:ascii="Times New Roman" w:hAnsi="Times New Roman" w:cs="Times New Roman"/>
          <w:sz w:val="28"/>
          <w:szCs w:val="32"/>
        </w:rPr>
        <w:t>дулина</w:t>
      </w:r>
      <w:proofErr w:type="spellEnd"/>
      <w:r w:rsidR="002C6AA6" w:rsidRPr="009F0A94">
        <w:rPr>
          <w:rFonts w:ascii="Times New Roman" w:hAnsi="Times New Roman" w:cs="Times New Roman"/>
          <w:sz w:val="28"/>
          <w:szCs w:val="32"/>
        </w:rPr>
        <w:t xml:space="preserve"> Г.В.</w:t>
      </w:r>
    </w:p>
    <w:p w:rsidR="007E2A2E" w:rsidRDefault="00B80B6D" w:rsidP="007E2A2E">
      <w:pPr>
        <w:spacing w:before="40" w:after="40" w:line="1800" w:lineRule="auto"/>
        <w:ind w:left="142" w:right="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2023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0053069"/>
        <w:docPartObj>
          <w:docPartGallery w:val="Table of Contents"/>
          <w:docPartUnique/>
        </w:docPartObj>
      </w:sdtPr>
      <w:sdtEndPr/>
      <w:sdtContent>
        <w:p w:rsidR="00941259" w:rsidRDefault="00941259" w:rsidP="00941259">
          <w:pPr>
            <w:pStyle w:val="a5"/>
            <w:jc w:val="center"/>
            <w:rPr>
              <w:rFonts w:ascii="Times New Roman" w:hAnsi="Times New Roman" w:cs="Times New Roman"/>
              <w:color w:val="auto"/>
              <w:sz w:val="32"/>
            </w:rPr>
          </w:pPr>
          <w:r w:rsidRPr="00941259">
            <w:rPr>
              <w:rFonts w:ascii="Times New Roman" w:hAnsi="Times New Roman" w:cs="Times New Roman"/>
              <w:color w:val="auto"/>
              <w:sz w:val="32"/>
            </w:rPr>
            <w:t>Содержание</w:t>
          </w:r>
        </w:p>
        <w:p w:rsidR="00022B95" w:rsidRPr="00022B95" w:rsidRDefault="00022B95" w:rsidP="00022B95">
          <w:pPr>
            <w:rPr>
              <w:lang w:eastAsia="ru-RU"/>
            </w:rPr>
          </w:pPr>
        </w:p>
        <w:p w:rsidR="00D31A33" w:rsidRPr="00700596" w:rsidRDefault="009F0A94">
          <w:pPr>
            <w:pStyle w:val="11"/>
            <w:rPr>
              <w:noProof/>
              <w:sz w:val="24"/>
            </w:rPr>
          </w:pPr>
          <w:r w:rsidRPr="00022B95">
            <w:rPr>
              <w:sz w:val="24"/>
              <w:szCs w:val="24"/>
            </w:rPr>
            <w:fldChar w:fldCharType="begin"/>
          </w:r>
          <w:r w:rsidRPr="00022B95">
            <w:rPr>
              <w:sz w:val="24"/>
              <w:szCs w:val="24"/>
            </w:rPr>
            <w:instrText xml:space="preserve"> TOC \o "1-2" \h \z \u </w:instrText>
          </w:r>
          <w:r w:rsidRPr="00022B95">
            <w:rPr>
              <w:sz w:val="24"/>
              <w:szCs w:val="24"/>
            </w:rPr>
            <w:fldChar w:fldCharType="separate"/>
          </w:r>
          <w:hyperlink w:anchor="_Toc101706627" w:history="1"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ВВЕДЕНИЕ</w:t>
            </w:r>
            <w:r w:rsidR="00D31A33" w:rsidRPr="00700596">
              <w:rPr>
                <w:noProof/>
                <w:webHidden/>
                <w:sz w:val="24"/>
              </w:rPr>
              <w:tab/>
            </w:r>
            <w:r w:rsidR="00D31A33" w:rsidRPr="00700596">
              <w:rPr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noProof/>
                <w:webHidden/>
                <w:sz w:val="24"/>
              </w:rPr>
              <w:instrText xml:space="preserve"> PAGEREF _Toc101706627 \h </w:instrText>
            </w:r>
            <w:r w:rsidR="00D31A33" w:rsidRPr="00700596">
              <w:rPr>
                <w:noProof/>
                <w:webHidden/>
                <w:sz w:val="24"/>
              </w:rPr>
            </w:r>
            <w:r w:rsidR="00D31A33" w:rsidRPr="00700596">
              <w:rPr>
                <w:noProof/>
                <w:webHidden/>
                <w:sz w:val="24"/>
              </w:rPr>
              <w:fldChar w:fldCharType="separate"/>
            </w:r>
            <w:r w:rsidR="00700596">
              <w:rPr>
                <w:noProof/>
                <w:webHidden/>
                <w:sz w:val="24"/>
              </w:rPr>
              <w:t>3</w:t>
            </w:r>
            <w:r w:rsidR="00D31A33" w:rsidRPr="00700596">
              <w:rPr>
                <w:noProof/>
                <w:webHidden/>
                <w:sz w:val="24"/>
              </w:rPr>
              <w:fldChar w:fldCharType="end"/>
            </w:r>
          </w:hyperlink>
        </w:p>
        <w:p w:rsidR="00D31A33" w:rsidRPr="00700596" w:rsidRDefault="006642D0">
          <w:pPr>
            <w:pStyle w:val="11"/>
            <w:rPr>
              <w:noProof/>
              <w:sz w:val="24"/>
            </w:rPr>
          </w:pPr>
          <w:hyperlink w:anchor="_Toc101706628" w:history="1"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1</w:t>
            </w:r>
            <w:r w:rsidR="00D31A33" w:rsidRPr="00700596">
              <w:rPr>
                <w:noProof/>
                <w:sz w:val="24"/>
              </w:rPr>
              <w:tab/>
            </w:r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Особенности работы с конфиденциальной информацией</w:t>
            </w:r>
            <w:r w:rsidR="00D31A33" w:rsidRPr="00700596">
              <w:rPr>
                <w:noProof/>
                <w:webHidden/>
                <w:sz w:val="24"/>
              </w:rPr>
              <w:tab/>
            </w:r>
            <w:r w:rsidR="00D31A33" w:rsidRPr="00700596">
              <w:rPr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noProof/>
                <w:webHidden/>
                <w:sz w:val="24"/>
              </w:rPr>
              <w:instrText xml:space="preserve"> PAGEREF _Toc101706628 \h </w:instrText>
            </w:r>
            <w:r w:rsidR="00D31A33" w:rsidRPr="00700596">
              <w:rPr>
                <w:noProof/>
                <w:webHidden/>
                <w:sz w:val="24"/>
              </w:rPr>
            </w:r>
            <w:r w:rsidR="00D31A33" w:rsidRPr="00700596">
              <w:rPr>
                <w:noProof/>
                <w:webHidden/>
                <w:sz w:val="24"/>
              </w:rPr>
              <w:fldChar w:fldCharType="separate"/>
            </w:r>
            <w:r w:rsidR="00700596">
              <w:rPr>
                <w:noProof/>
                <w:webHidden/>
                <w:sz w:val="24"/>
              </w:rPr>
              <w:t>6</w:t>
            </w:r>
            <w:r w:rsidR="00D31A33" w:rsidRPr="00700596">
              <w:rPr>
                <w:noProof/>
                <w:webHidden/>
                <w:sz w:val="24"/>
              </w:rPr>
              <w:fldChar w:fldCharType="end"/>
            </w:r>
          </w:hyperlink>
        </w:p>
        <w:p w:rsidR="00D31A33" w:rsidRPr="00700596" w:rsidRDefault="006642D0" w:rsidP="00D31A33">
          <w:pPr>
            <w:pStyle w:val="2"/>
            <w:numPr>
              <w:ilvl w:val="0"/>
              <w:numId w:val="0"/>
            </w:numPr>
            <w:tabs>
              <w:tab w:val="left" w:pos="1100"/>
            </w:tabs>
            <w:ind w:left="792" w:hanging="432"/>
            <w:rPr>
              <w:noProof/>
              <w:sz w:val="24"/>
            </w:rPr>
          </w:pPr>
          <w:hyperlink w:anchor="_Toc101706629" w:history="1">
            <w:r w:rsidR="00D31A33" w:rsidRPr="00700596">
              <w:rPr>
                <w:rStyle w:val="a8"/>
                <w:rFonts w:ascii="Times New Roman" w:eastAsiaTheme="minorHAnsi" w:hAnsi="Times New Roman" w:cs="Times New Roman"/>
                <w:noProof/>
                <w:sz w:val="24"/>
              </w:rPr>
              <w:t>1.1.</w:t>
            </w:r>
            <w:r w:rsidR="00D31A33" w:rsidRPr="00700596">
              <w:rPr>
                <w:noProof/>
                <w:sz w:val="24"/>
              </w:rPr>
              <w:tab/>
            </w:r>
            <w:r w:rsidR="00D31A33" w:rsidRPr="00700596">
              <w:rPr>
                <w:rStyle w:val="a8"/>
                <w:rFonts w:ascii="Times New Roman" w:eastAsiaTheme="minorHAnsi" w:hAnsi="Times New Roman" w:cs="Times New Roman"/>
                <w:noProof/>
                <w:sz w:val="24"/>
              </w:rPr>
              <w:t>Понятие конфиденциальной информации</w:t>
            </w:r>
            <w:r w:rsidR="00D31A33" w:rsidRPr="00700596">
              <w:rPr>
                <w:noProof/>
                <w:webHidden/>
                <w:sz w:val="24"/>
              </w:rPr>
              <w:tab/>
            </w:r>
            <w:r w:rsidR="00D31A33" w:rsidRPr="00700596">
              <w:rPr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noProof/>
                <w:webHidden/>
                <w:sz w:val="24"/>
              </w:rPr>
              <w:instrText xml:space="preserve"> PAGEREF _Toc101706629 \h </w:instrText>
            </w:r>
            <w:r w:rsidR="00D31A33" w:rsidRPr="00700596">
              <w:rPr>
                <w:noProof/>
                <w:webHidden/>
                <w:sz w:val="24"/>
              </w:rPr>
            </w:r>
            <w:r w:rsidR="00D31A33" w:rsidRPr="00700596">
              <w:rPr>
                <w:noProof/>
                <w:webHidden/>
                <w:sz w:val="24"/>
              </w:rPr>
              <w:fldChar w:fldCharType="separate"/>
            </w:r>
            <w:r w:rsidR="00700596">
              <w:rPr>
                <w:noProof/>
                <w:webHidden/>
                <w:sz w:val="24"/>
              </w:rPr>
              <w:t>6</w:t>
            </w:r>
            <w:r w:rsidR="00D31A33" w:rsidRPr="00700596">
              <w:rPr>
                <w:noProof/>
                <w:webHidden/>
                <w:sz w:val="24"/>
              </w:rPr>
              <w:fldChar w:fldCharType="end"/>
            </w:r>
          </w:hyperlink>
        </w:p>
        <w:p w:rsidR="00D31A33" w:rsidRPr="00700596" w:rsidRDefault="006642D0" w:rsidP="00D31A33">
          <w:pPr>
            <w:pStyle w:val="2"/>
            <w:numPr>
              <w:ilvl w:val="0"/>
              <w:numId w:val="0"/>
            </w:numPr>
            <w:tabs>
              <w:tab w:val="left" w:pos="1100"/>
            </w:tabs>
            <w:ind w:left="792" w:hanging="432"/>
            <w:rPr>
              <w:noProof/>
              <w:sz w:val="24"/>
            </w:rPr>
          </w:pPr>
          <w:hyperlink w:anchor="_Toc101706630" w:history="1">
            <w:r w:rsidR="00D31A33" w:rsidRPr="00700596">
              <w:rPr>
                <w:rStyle w:val="a8"/>
                <w:rFonts w:ascii="Times New Roman" w:eastAsiaTheme="minorHAnsi" w:hAnsi="Times New Roman" w:cs="Times New Roman"/>
                <w:noProof/>
                <w:sz w:val="24"/>
              </w:rPr>
              <w:t>1.2.</w:t>
            </w:r>
            <w:r w:rsidR="00D31A33" w:rsidRPr="00700596">
              <w:rPr>
                <w:noProof/>
                <w:sz w:val="24"/>
              </w:rPr>
              <w:tab/>
            </w:r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Конфиденциальные документы</w:t>
            </w:r>
            <w:r w:rsidR="00D31A33" w:rsidRPr="00700596">
              <w:rPr>
                <w:noProof/>
                <w:webHidden/>
                <w:sz w:val="24"/>
              </w:rPr>
              <w:tab/>
            </w:r>
            <w:r w:rsidR="00D31A33" w:rsidRPr="00700596">
              <w:rPr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noProof/>
                <w:webHidden/>
                <w:sz w:val="24"/>
              </w:rPr>
              <w:instrText xml:space="preserve"> PAGEREF _Toc101706630 \h </w:instrText>
            </w:r>
            <w:r w:rsidR="00D31A33" w:rsidRPr="00700596">
              <w:rPr>
                <w:noProof/>
                <w:webHidden/>
                <w:sz w:val="24"/>
              </w:rPr>
            </w:r>
            <w:r w:rsidR="00D31A33" w:rsidRPr="00700596">
              <w:rPr>
                <w:noProof/>
                <w:webHidden/>
                <w:sz w:val="24"/>
              </w:rPr>
              <w:fldChar w:fldCharType="separate"/>
            </w:r>
            <w:r w:rsidR="00700596">
              <w:rPr>
                <w:noProof/>
                <w:webHidden/>
                <w:sz w:val="24"/>
              </w:rPr>
              <w:t>9</w:t>
            </w:r>
            <w:r w:rsidR="00D31A33" w:rsidRPr="00700596">
              <w:rPr>
                <w:noProof/>
                <w:webHidden/>
                <w:sz w:val="24"/>
              </w:rPr>
              <w:fldChar w:fldCharType="end"/>
            </w:r>
          </w:hyperlink>
        </w:p>
        <w:p w:rsidR="00D31A33" w:rsidRPr="00700596" w:rsidRDefault="006642D0" w:rsidP="00D31A33">
          <w:pPr>
            <w:pStyle w:val="2"/>
            <w:numPr>
              <w:ilvl w:val="0"/>
              <w:numId w:val="0"/>
            </w:numPr>
            <w:tabs>
              <w:tab w:val="left" w:pos="1100"/>
            </w:tabs>
            <w:ind w:left="792" w:hanging="432"/>
            <w:rPr>
              <w:noProof/>
              <w:sz w:val="24"/>
            </w:rPr>
          </w:pPr>
          <w:hyperlink w:anchor="_Toc101706631" w:history="1">
            <w:r w:rsidR="00D31A33" w:rsidRPr="00700596">
              <w:rPr>
                <w:rStyle w:val="a8"/>
                <w:rFonts w:ascii="Times New Roman" w:eastAsiaTheme="minorHAnsi" w:hAnsi="Times New Roman" w:cs="Times New Roman"/>
                <w:noProof/>
                <w:sz w:val="24"/>
              </w:rPr>
              <w:t>1.3.</w:t>
            </w:r>
            <w:r w:rsidR="00D31A33" w:rsidRPr="00700596">
              <w:rPr>
                <w:noProof/>
                <w:sz w:val="24"/>
              </w:rPr>
              <w:tab/>
            </w:r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Работа с конфиденциальными документами</w:t>
            </w:r>
            <w:r w:rsidR="00D31A33" w:rsidRPr="00700596">
              <w:rPr>
                <w:noProof/>
                <w:webHidden/>
                <w:sz w:val="24"/>
              </w:rPr>
              <w:tab/>
            </w:r>
            <w:r w:rsidR="00D31A33" w:rsidRPr="00700596">
              <w:rPr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noProof/>
                <w:webHidden/>
                <w:sz w:val="24"/>
              </w:rPr>
              <w:instrText xml:space="preserve"> PAGEREF _Toc101706631 \h </w:instrText>
            </w:r>
            <w:r w:rsidR="00D31A33" w:rsidRPr="00700596">
              <w:rPr>
                <w:noProof/>
                <w:webHidden/>
                <w:sz w:val="24"/>
              </w:rPr>
            </w:r>
            <w:r w:rsidR="00D31A33" w:rsidRPr="00700596">
              <w:rPr>
                <w:noProof/>
                <w:webHidden/>
                <w:sz w:val="24"/>
              </w:rPr>
              <w:fldChar w:fldCharType="separate"/>
            </w:r>
            <w:r w:rsidR="00700596">
              <w:rPr>
                <w:noProof/>
                <w:webHidden/>
                <w:sz w:val="24"/>
              </w:rPr>
              <w:t>12</w:t>
            </w:r>
            <w:r w:rsidR="00D31A33" w:rsidRPr="00700596">
              <w:rPr>
                <w:noProof/>
                <w:webHidden/>
                <w:sz w:val="24"/>
              </w:rPr>
              <w:fldChar w:fldCharType="end"/>
            </w:r>
          </w:hyperlink>
        </w:p>
        <w:p w:rsidR="00D31A33" w:rsidRPr="00700596" w:rsidRDefault="006642D0" w:rsidP="00D31A33">
          <w:pPr>
            <w:pStyle w:val="2"/>
            <w:numPr>
              <w:ilvl w:val="0"/>
              <w:numId w:val="0"/>
            </w:numPr>
            <w:ind w:left="792" w:hanging="432"/>
            <w:rPr>
              <w:noProof/>
              <w:sz w:val="24"/>
            </w:rPr>
          </w:pPr>
          <w:hyperlink w:anchor="_Toc101706632" w:history="1"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Список использованных источников</w:t>
            </w:r>
            <w:r w:rsidR="00D31A33" w:rsidRPr="00700596">
              <w:rPr>
                <w:noProof/>
                <w:webHidden/>
                <w:sz w:val="24"/>
              </w:rPr>
              <w:tab/>
            </w:r>
            <w:r w:rsidR="00D31A33" w:rsidRPr="00700596">
              <w:rPr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noProof/>
                <w:webHidden/>
                <w:sz w:val="24"/>
              </w:rPr>
              <w:instrText xml:space="preserve"> PAGEREF _Toc101706632 \h </w:instrText>
            </w:r>
            <w:r w:rsidR="00D31A33" w:rsidRPr="00700596">
              <w:rPr>
                <w:noProof/>
                <w:webHidden/>
                <w:sz w:val="24"/>
              </w:rPr>
            </w:r>
            <w:r w:rsidR="00D31A33" w:rsidRPr="00700596">
              <w:rPr>
                <w:noProof/>
                <w:webHidden/>
                <w:sz w:val="24"/>
              </w:rPr>
              <w:fldChar w:fldCharType="separate"/>
            </w:r>
            <w:r w:rsidR="00700596">
              <w:rPr>
                <w:noProof/>
                <w:webHidden/>
                <w:sz w:val="24"/>
              </w:rPr>
              <w:t>20</w:t>
            </w:r>
            <w:r w:rsidR="00D31A33" w:rsidRPr="00700596">
              <w:rPr>
                <w:noProof/>
                <w:webHidden/>
                <w:sz w:val="24"/>
              </w:rPr>
              <w:fldChar w:fldCharType="end"/>
            </w:r>
          </w:hyperlink>
        </w:p>
        <w:p w:rsidR="00D31A33" w:rsidRPr="00700596" w:rsidRDefault="006642D0" w:rsidP="00D31A33">
          <w:pPr>
            <w:pStyle w:val="2"/>
            <w:numPr>
              <w:ilvl w:val="0"/>
              <w:numId w:val="0"/>
            </w:numPr>
            <w:ind w:left="792" w:hanging="432"/>
            <w:rPr>
              <w:noProof/>
              <w:sz w:val="24"/>
            </w:rPr>
          </w:pPr>
          <w:hyperlink w:anchor="_Toc101706633" w:history="1"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ПРИЛОЖЕНИЯ</w:t>
            </w:r>
            <w:r w:rsidR="00D31A33" w:rsidRPr="00700596">
              <w:rPr>
                <w:noProof/>
                <w:webHidden/>
                <w:sz w:val="24"/>
              </w:rPr>
              <w:tab/>
            </w:r>
            <w:r w:rsidR="00D31A33" w:rsidRPr="00700596">
              <w:rPr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noProof/>
                <w:webHidden/>
                <w:sz w:val="24"/>
              </w:rPr>
              <w:instrText xml:space="preserve"> PAGEREF _Toc101706633 \h </w:instrText>
            </w:r>
            <w:r w:rsidR="00D31A33" w:rsidRPr="00700596">
              <w:rPr>
                <w:noProof/>
                <w:webHidden/>
                <w:sz w:val="24"/>
              </w:rPr>
            </w:r>
            <w:r w:rsidR="00D31A33" w:rsidRPr="00700596">
              <w:rPr>
                <w:noProof/>
                <w:webHidden/>
                <w:sz w:val="24"/>
              </w:rPr>
              <w:fldChar w:fldCharType="separate"/>
            </w:r>
            <w:r w:rsidR="00700596">
              <w:rPr>
                <w:noProof/>
                <w:webHidden/>
                <w:sz w:val="24"/>
              </w:rPr>
              <w:t>22</w:t>
            </w:r>
            <w:r w:rsidR="00D31A33" w:rsidRPr="00700596">
              <w:rPr>
                <w:noProof/>
                <w:webHidden/>
                <w:sz w:val="24"/>
              </w:rPr>
              <w:fldChar w:fldCharType="end"/>
            </w:r>
          </w:hyperlink>
        </w:p>
        <w:p w:rsidR="00D31A33" w:rsidRPr="00700596" w:rsidRDefault="006642D0" w:rsidP="00D31A33">
          <w:pPr>
            <w:pStyle w:val="2"/>
            <w:numPr>
              <w:ilvl w:val="0"/>
              <w:numId w:val="0"/>
            </w:numPr>
            <w:ind w:left="792" w:hanging="432"/>
            <w:rPr>
              <w:rFonts w:ascii="Times New Roman" w:hAnsi="Times New Roman" w:cs="Times New Roman"/>
              <w:noProof/>
              <w:sz w:val="24"/>
            </w:rPr>
          </w:pPr>
          <w:hyperlink w:anchor="_Toc101706634" w:history="1"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ПРИЛОЖЕНИЕ А Понятийно-категориальный аппарат</w:t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_Toc101706634 \h </w:instrText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700596">
              <w:rPr>
                <w:rFonts w:ascii="Times New Roman" w:hAnsi="Times New Roman" w:cs="Times New Roman"/>
                <w:noProof/>
                <w:webHidden/>
                <w:sz w:val="24"/>
              </w:rPr>
              <w:t>22</w:t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D31A33" w:rsidRPr="00700596" w:rsidRDefault="006642D0" w:rsidP="00D31A33">
          <w:pPr>
            <w:pStyle w:val="2"/>
            <w:numPr>
              <w:ilvl w:val="0"/>
              <w:numId w:val="0"/>
            </w:numPr>
            <w:ind w:left="792" w:hanging="432"/>
            <w:rPr>
              <w:rFonts w:ascii="Times New Roman" w:hAnsi="Times New Roman" w:cs="Times New Roman"/>
              <w:noProof/>
              <w:sz w:val="24"/>
            </w:rPr>
          </w:pPr>
          <w:hyperlink w:anchor="_Toc101706636" w:history="1"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ПРИЛОЖЕНИЕ Б Локальные акты</w:t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_Toc101706636 \h </w:instrText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700596">
              <w:rPr>
                <w:rFonts w:ascii="Times New Roman" w:hAnsi="Times New Roman" w:cs="Times New Roman"/>
                <w:noProof/>
                <w:webHidden/>
                <w:sz w:val="24"/>
              </w:rPr>
              <w:t>24</w:t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D31A33" w:rsidRPr="00D31A33" w:rsidRDefault="006642D0" w:rsidP="00D31A33">
          <w:pPr>
            <w:pStyle w:val="2"/>
            <w:numPr>
              <w:ilvl w:val="0"/>
              <w:numId w:val="0"/>
            </w:numPr>
            <w:ind w:left="792" w:hanging="432"/>
            <w:rPr>
              <w:rFonts w:ascii="Times New Roman" w:hAnsi="Times New Roman" w:cs="Times New Roman"/>
              <w:noProof/>
            </w:rPr>
          </w:pPr>
          <w:hyperlink w:anchor="_Toc101706638" w:history="1">
            <w:r w:rsidR="00D31A33" w:rsidRPr="00700596">
              <w:rPr>
                <w:rStyle w:val="a8"/>
                <w:rFonts w:ascii="Times New Roman" w:hAnsi="Times New Roman" w:cs="Times New Roman"/>
                <w:noProof/>
                <w:sz w:val="24"/>
              </w:rPr>
              <w:t>ПРИЛОЖЕНИЕ В Обработка персональных данных</w:t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_Toc101706638 \h </w:instrText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700596">
              <w:rPr>
                <w:rFonts w:ascii="Times New Roman" w:hAnsi="Times New Roman" w:cs="Times New Roman"/>
                <w:noProof/>
                <w:webHidden/>
                <w:sz w:val="24"/>
              </w:rPr>
              <w:t>28</w:t>
            </w:r>
            <w:r w:rsidR="00D31A33" w:rsidRPr="0070059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941259" w:rsidRPr="00941259" w:rsidRDefault="009F0A94">
          <w:pPr>
            <w:rPr>
              <w:sz w:val="28"/>
            </w:rPr>
          </w:pPr>
          <w:r w:rsidRPr="00022B95">
            <w:rPr>
              <w:rFonts w:eastAsiaTheme="minorEastAsia"/>
              <w:sz w:val="24"/>
              <w:szCs w:val="24"/>
              <w:lang w:eastAsia="ru-RU"/>
            </w:rPr>
            <w:fldChar w:fldCharType="end"/>
          </w:r>
        </w:p>
      </w:sdtContent>
    </w:sdt>
    <w:p w:rsidR="00EB60EC" w:rsidRDefault="00EB60EC" w:rsidP="00EB60EC">
      <w:r>
        <w:t xml:space="preserve"> </w:t>
      </w:r>
      <w:r w:rsidR="007E2A2E">
        <w:br w:type="page"/>
      </w:r>
    </w:p>
    <w:p w:rsidR="00724550" w:rsidRDefault="00022B95" w:rsidP="00724550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bookmarkStart w:id="0" w:name="_Toc101098391"/>
      <w:bookmarkStart w:id="1" w:name="_Toc101098712"/>
      <w:bookmarkStart w:id="2" w:name="_Toc101706627"/>
      <w:r>
        <w:rPr>
          <w:rFonts w:ascii="Times New Roman" w:hAnsi="Times New Roman" w:cs="Times New Roman"/>
          <w:color w:val="auto"/>
          <w:sz w:val="32"/>
        </w:rPr>
        <w:lastRenderedPageBreak/>
        <w:t>ВВЕДЕНИЕ</w:t>
      </w:r>
      <w:bookmarkEnd w:id="0"/>
      <w:bookmarkEnd w:id="1"/>
      <w:bookmarkEnd w:id="2"/>
    </w:p>
    <w:p w:rsidR="00724550" w:rsidRPr="00724550" w:rsidRDefault="00724550" w:rsidP="00724550"/>
    <w:p w:rsidR="00A23327" w:rsidRPr="00B34FF6" w:rsidRDefault="00A23327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Значительное повышение роли информации в современной жизни сделало её одной из важнейших составляющих жизни личности, общества и государства. Информация стала общедоступной, стремительное развитие глобальной информационной сети обеспечило возможность её передачи на практически неограниченные расстояния в достаточно больших объемах и в кратчайшие сроки, позволило каждому человеку получить доступ к различным информационным ресурсам.</w:t>
      </w:r>
    </w:p>
    <w:p w:rsidR="00CA6E2A" w:rsidRPr="00B34FF6" w:rsidRDefault="00A23327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 xml:space="preserve">В настоящее время в России, как и во всем мире, активно продолжает развиваться информационное общество. Активно внедряются новые информационные технологии, электронный документооборот, создается электронное правительство. В свою очередь это приводит к значительному увеличению массы процессов оборота информации и обмена информационными ресурсами между </w:t>
      </w:r>
      <w:r w:rsidR="00B61F20" w:rsidRPr="00B34FF6">
        <w:rPr>
          <w:rFonts w:ascii="Times New Roman" w:hAnsi="Times New Roman" w:cs="Times New Roman"/>
          <w:sz w:val="24"/>
          <w:szCs w:val="32"/>
        </w:rPr>
        <w:t xml:space="preserve">людьми, организациями, </w:t>
      </w:r>
      <w:r w:rsidRPr="00B34FF6">
        <w:rPr>
          <w:rFonts w:ascii="Times New Roman" w:hAnsi="Times New Roman" w:cs="Times New Roman"/>
          <w:sz w:val="24"/>
          <w:szCs w:val="32"/>
        </w:rPr>
        <w:t>госуд</w:t>
      </w:r>
      <w:r w:rsidR="00B61F20" w:rsidRPr="00B34FF6">
        <w:rPr>
          <w:rFonts w:ascii="Times New Roman" w:hAnsi="Times New Roman" w:cs="Times New Roman"/>
          <w:sz w:val="24"/>
          <w:szCs w:val="32"/>
        </w:rPr>
        <w:t xml:space="preserve">арственными органами. Но </w:t>
      </w:r>
      <w:r w:rsidRPr="00B34FF6">
        <w:rPr>
          <w:rFonts w:ascii="Times New Roman" w:hAnsi="Times New Roman" w:cs="Times New Roman"/>
          <w:sz w:val="24"/>
          <w:szCs w:val="32"/>
        </w:rPr>
        <w:t>зачастую приводит к тому, что сведения, к</w:t>
      </w:r>
      <w:r w:rsidR="00B61F20" w:rsidRPr="00B34FF6">
        <w:rPr>
          <w:rFonts w:ascii="Times New Roman" w:hAnsi="Times New Roman" w:cs="Times New Roman"/>
          <w:sz w:val="24"/>
          <w:szCs w:val="32"/>
        </w:rPr>
        <w:t>оторые имеют конфиденциальный характер</w:t>
      </w:r>
      <w:r w:rsidR="001758A3" w:rsidRPr="00B34FF6">
        <w:rPr>
          <w:rFonts w:ascii="Times New Roman" w:hAnsi="Times New Roman" w:cs="Times New Roman"/>
          <w:sz w:val="24"/>
          <w:szCs w:val="32"/>
        </w:rPr>
        <w:t>, ограниченный доступ</w:t>
      </w:r>
      <w:r w:rsidRPr="00B34FF6">
        <w:rPr>
          <w:rFonts w:ascii="Times New Roman" w:hAnsi="Times New Roman" w:cs="Times New Roman"/>
          <w:sz w:val="24"/>
          <w:szCs w:val="32"/>
        </w:rPr>
        <w:t xml:space="preserve">, становятся общедоступными. Данная ситуация, наносит серьезный ущерб не только отдельным гражданам и организациям, но и системе безопасности всего государства. Исходя из этого, нормативное определение и правовая защита </w:t>
      </w:r>
      <w:r w:rsidR="00E951DD" w:rsidRPr="00B34FF6">
        <w:rPr>
          <w:rFonts w:ascii="Times New Roman" w:hAnsi="Times New Roman" w:cs="Times New Roman"/>
          <w:sz w:val="24"/>
          <w:szCs w:val="32"/>
        </w:rPr>
        <w:t xml:space="preserve">«конфиденциальной информации» – </w:t>
      </w:r>
      <w:r w:rsidRPr="00B34FF6">
        <w:rPr>
          <w:rFonts w:ascii="Times New Roman" w:hAnsi="Times New Roman" w:cs="Times New Roman"/>
          <w:sz w:val="24"/>
          <w:szCs w:val="32"/>
        </w:rPr>
        <w:t xml:space="preserve">это важнейшие и актуальнейшие задачи. Именно от выполнения этих </w:t>
      </w:r>
      <w:r w:rsidR="00E951DD" w:rsidRPr="00B34FF6">
        <w:rPr>
          <w:rFonts w:ascii="Times New Roman" w:hAnsi="Times New Roman" w:cs="Times New Roman"/>
          <w:sz w:val="24"/>
          <w:szCs w:val="32"/>
        </w:rPr>
        <w:t>задач,</w:t>
      </w:r>
      <w:r w:rsidRPr="00B34FF6">
        <w:rPr>
          <w:rFonts w:ascii="Times New Roman" w:hAnsi="Times New Roman" w:cs="Times New Roman"/>
          <w:sz w:val="24"/>
          <w:szCs w:val="32"/>
        </w:rPr>
        <w:t xml:space="preserve"> в конечном </w:t>
      </w:r>
      <w:r w:rsidR="001758A3" w:rsidRPr="00B34FF6">
        <w:rPr>
          <w:rFonts w:ascii="Times New Roman" w:hAnsi="Times New Roman" w:cs="Times New Roman"/>
          <w:sz w:val="24"/>
          <w:szCs w:val="32"/>
        </w:rPr>
        <w:t>счёте</w:t>
      </w:r>
      <w:r w:rsidR="00E951DD" w:rsidRPr="00B34FF6">
        <w:rPr>
          <w:rFonts w:ascii="Times New Roman" w:hAnsi="Times New Roman" w:cs="Times New Roman"/>
          <w:sz w:val="24"/>
          <w:szCs w:val="32"/>
        </w:rPr>
        <w:t>,</w:t>
      </w:r>
      <w:r w:rsidRPr="00B34FF6">
        <w:rPr>
          <w:rFonts w:ascii="Times New Roman" w:hAnsi="Times New Roman" w:cs="Times New Roman"/>
          <w:sz w:val="24"/>
          <w:szCs w:val="32"/>
        </w:rPr>
        <w:t xml:space="preserve"> зависит информационная безопасность общества.</w:t>
      </w:r>
    </w:p>
    <w:p w:rsidR="00F8469B" w:rsidRPr="00B34FF6" w:rsidRDefault="00F8469B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Касательно определения понятия «конфиденциальная информация» следует отметить, что под лексическим значением слова «</w:t>
      </w:r>
      <w:proofErr w:type="gramStart"/>
      <w:r w:rsidRPr="00B34FF6">
        <w:rPr>
          <w:rFonts w:ascii="Times New Roman" w:hAnsi="Times New Roman" w:cs="Times New Roman"/>
          <w:sz w:val="24"/>
          <w:szCs w:val="32"/>
        </w:rPr>
        <w:t>конфиденциальный</w:t>
      </w:r>
      <w:proofErr w:type="gramEnd"/>
      <w:r w:rsidRPr="00B34FF6">
        <w:rPr>
          <w:rFonts w:ascii="Times New Roman" w:hAnsi="Times New Roman" w:cs="Times New Roman"/>
          <w:sz w:val="24"/>
          <w:szCs w:val="32"/>
        </w:rPr>
        <w:t>» предполагается понятие «не подлежащий разглашению, доверительный, тайный». На наш взгляд, конфиденциальной информацией может быть любая информация с ограниченным доступом, не отнесённая действующим законодательством к государственной тайне.</w:t>
      </w:r>
    </w:p>
    <w:p w:rsidR="009B2980" w:rsidRPr="00B34FF6" w:rsidRDefault="009B2980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В большинстве случаев организации и компании используют бумажные носители информации (в том числе конфиденциальной) из-за их более удобного, практичного и долгого  хранения, но бумажные носители не обладают какой-либо особой степенью безопасности, как электронные</w:t>
      </w:r>
      <w:r w:rsidR="00B61F20" w:rsidRPr="00B34FF6">
        <w:rPr>
          <w:rFonts w:ascii="Times New Roman" w:hAnsi="Times New Roman" w:cs="Times New Roman"/>
          <w:sz w:val="24"/>
          <w:szCs w:val="32"/>
        </w:rPr>
        <w:t>.</w:t>
      </w:r>
      <w:r w:rsidRPr="00B34FF6">
        <w:rPr>
          <w:rFonts w:ascii="Times New Roman" w:hAnsi="Times New Roman" w:cs="Times New Roman"/>
          <w:sz w:val="24"/>
          <w:szCs w:val="32"/>
        </w:rPr>
        <w:t xml:space="preserve"> Поэтому вся ответственность за работу с конфиденциальными документам</w:t>
      </w:r>
      <w:r w:rsidR="001C5EE8" w:rsidRPr="00B34FF6">
        <w:rPr>
          <w:rFonts w:ascii="Times New Roman" w:hAnsi="Times New Roman" w:cs="Times New Roman"/>
          <w:sz w:val="24"/>
          <w:szCs w:val="32"/>
        </w:rPr>
        <w:t>и</w:t>
      </w:r>
      <w:r w:rsidRPr="00B34FF6">
        <w:rPr>
          <w:rFonts w:ascii="Times New Roman" w:hAnsi="Times New Roman" w:cs="Times New Roman"/>
          <w:sz w:val="24"/>
          <w:szCs w:val="32"/>
        </w:rPr>
        <w:t xml:space="preserve"> лежит на самом предприятии, а безопасность бумажных документов зависит, в частности, от правильной организации потока конфиденциальных документов.</w:t>
      </w:r>
    </w:p>
    <w:p w:rsidR="00204637" w:rsidRPr="00B34FF6" w:rsidRDefault="00222E75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 xml:space="preserve">Поэтому мы задали следующий </w:t>
      </w:r>
      <w:r w:rsidRPr="00B34FF6">
        <w:rPr>
          <w:rFonts w:ascii="Times New Roman" w:hAnsi="Times New Roman" w:cs="Times New Roman"/>
          <w:b/>
          <w:sz w:val="24"/>
          <w:szCs w:val="32"/>
        </w:rPr>
        <w:t>п</w:t>
      </w:r>
      <w:r w:rsidR="00204637" w:rsidRPr="00B34FF6">
        <w:rPr>
          <w:rFonts w:ascii="Times New Roman" w:hAnsi="Times New Roman" w:cs="Times New Roman"/>
          <w:b/>
          <w:sz w:val="24"/>
          <w:szCs w:val="32"/>
        </w:rPr>
        <w:t xml:space="preserve">роблемный вопрос: </w:t>
      </w:r>
      <w:r w:rsidR="007B181B" w:rsidRPr="00B34FF6">
        <w:rPr>
          <w:rFonts w:ascii="Times New Roman" w:hAnsi="Times New Roman" w:cs="Times New Roman"/>
          <w:sz w:val="24"/>
          <w:szCs w:val="32"/>
        </w:rPr>
        <w:t>к</w:t>
      </w:r>
      <w:r w:rsidR="00204637" w:rsidRPr="00B34FF6">
        <w:rPr>
          <w:rFonts w:ascii="Times New Roman" w:hAnsi="Times New Roman" w:cs="Times New Roman"/>
          <w:sz w:val="24"/>
          <w:szCs w:val="32"/>
        </w:rPr>
        <w:t xml:space="preserve">аковы особенности </w:t>
      </w:r>
      <w:r w:rsidR="005E0792" w:rsidRPr="00B34FF6">
        <w:rPr>
          <w:rFonts w:ascii="Times New Roman" w:hAnsi="Times New Roman" w:cs="Times New Roman"/>
          <w:sz w:val="24"/>
          <w:szCs w:val="32"/>
        </w:rPr>
        <w:t xml:space="preserve">организации </w:t>
      </w:r>
      <w:r w:rsidR="00204637" w:rsidRPr="00B34FF6">
        <w:rPr>
          <w:rFonts w:ascii="Times New Roman" w:hAnsi="Times New Roman" w:cs="Times New Roman"/>
          <w:sz w:val="24"/>
          <w:szCs w:val="32"/>
        </w:rPr>
        <w:t>работы с конфиденциальными документами</w:t>
      </w:r>
      <w:r w:rsidR="005C18AD" w:rsidRPr="00B34FF6">
        <w:rPr>
          <w:sz w:val="20"/>
        </w:rPr>
        <w:t xml:space="preserve"> </w:t>
      </w:r>
      <w:r w:rsidR="005C18AD" w:rsidRPr="00B34FF6">
        <w:rPr>
          <w:rFonts w:ascii="Times New Roman" w:hAnsi="Times New Roman" w:cs="Times New Roman"/>
          <w:sz w:val="24"/>
          <w:szCs w:val="32"/>
        </w:rPr>
        <w:t>в отделе архива муниципального казённого учреждения «Центр ресурсного обеспечения образовательных учреждений города Кирова»</w:t>
      </w:r>
      <w:r w:rsidR="00204637" w:rsidRPr="00B34FF6">
        <w:rPr>
          <w:rFonts w:ascii="Times New Roman" w:hAnsi="Times New Roman" w:cs="Times New Roman"/>
          <w:sz w:val="24"/>
          <w:szCs w:val="32"/>
        </w:rPr>
        <w:t>?</w:t>
      </w:r>
    </w:p>
    <w:p w:rsidR="00CA6E2A" w:rsidRPr="00B34FF6" w:rsidRDefault="0085706D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b/>
          <w:sz w:val="24"/>
          <w:szCs w:val="32"/>
        </w:rPr>
        <w:lastRenderedPageBreak/>
        <w:t>Цель</w:t>
      </w:r>
      <w:r w:rsidR="00222E75" w:rsidRPr="00B34FF6">
        <w:rPr>
          <w:rFonts w:ascii="Times New Roman" w:hAnsi="Times New Roman" w:cs="Times New Roman"/>
          <w:b/>
          <w:sz w:val="24"/>
          <w:szCs w:val="32"/>
        </w:rPr>
        <w:t xml:space="preserve">ю </w:t>
      </w:r>
      <w:r w:rsidR="005C18AD" w:rsidRPr="00B34FF6">
        <w:rPr>
          <w:rFonts w:ascii="Times New Roman" w:hAnsi="Times New Roman" w:cs="Times New Roman"/>
          <w:sz w:val="24"/>
          <w:szCs w:val="32"/>
        </w:rPr>
        <w:t>дипломного проекта</w:t>
      </w:r>
      <w:r w:rsidR="00222E75" w:rsidRPr="00B34FF6">
        <w:rPr>
          <w:rFonts w:ascii="Times New Roman" w:hAnsi="Times New Roman" w:cs="Times New Roman"/>
          <w:sz w:val="24"/>
          <w:szCs w:val="32"/>
        </w:rPr>
        <w:t xml:space="preserve"> является</w:t>
      </w:r>
      <w:r w:rsidR="00222E75" w:rsidRPr="00B34FF6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222E75" w:rsidRPr="00B34FF6">
        <w:rPr>
          <w:rFonts w:ascii="Times New Roman" w:hAnsi="Times New Roman" w:cs="Times New Roman"/>
          <w:sz w:val="24"/>
          <w:szCs w:val="32"/>
        </w:rPr>
        <w:t>раскрытие</w:t>
      </w:r>
      <w:r w:rsidR="00BE7C2B" w:rsidRPr="00B34FF6">
        <w:rPr>
          <w:rFonts w:ascii="Times New Roman" w:hAnsi="Times New Roman" w:cs="Times New Roman"/>
          <w:sz w:val="24"/>
          <w:szCs w:val="32"/>
        </w:rPr>
        <w:t xml:space="preserve"> </w:t>
      </w:r>
      <w:r w:rsidR="00222E75" w:rsidRPr="00B34FF6">
        <w:rPr>
          <w:rFonts w:ascii="Times New Roman" w:hAnsi="Times New Roman" w:cs="Times New Roman"/>
          <w:sz w:val="24"/>
          <w:szCs w:val="32"/>
        </w:rPr>
        <w:t>особенностей</w:t>
      </w:r>
      <w:r w:rsidR="00F53097" w:rsidRPr="00B34FF6">
        <w:rPr>
          <w:rFonts w:ascii="Times New Roman" w:hAnsi="Times New Roman" w:cs="Times New Roman"/>
          <w:sz w:val="24"/>
          <w:szCs w:val="32"/>
        </w:rPr>
        <w:t xml:space="preserve"> </w:t>
      </w:r>
      <w:r w:rsidR="005E0792" w:rsidRPr="00B34FF6">
        <w:rPr>
          <w:rFonts w:ascii="Times New Roman" w:hAnsi="Times New Roman" w:cs="Times New Roman"/>
          <w:sz w:val="24"/>
          <w:szCs w:val="32"/>
        </w:rPr>
        <w:t xml:space="preserve">организации </w:t>
      </w:r>
      <w:r w:rsidR="00F53097" w:rsidRPr="00B34FF6">
        <w:rPr>
          <w:rFonts w:ascii="Times New Roman" w:hAnsi="Times New Roman" w:cs="Times New Roman"/>
          <w:sz w:val="24"/>
          <w:szCs w:val="32"/>
        </w:rPr>
        <w:t>работы с конфиденциальными документами</w:t>
      </w:r>
      <w:r w:rsidR="00BE7C2B" w:rsidRPr="00B34FF6">
        <w:rPr>
          <w:rFonts w:ascii="Times New Roman" w:hAnsi="Times New Roman" w:cs="Times New Roman"/>
          <w:sz w:val="24"/>
          <w:szCs w:val="32"/>
        </w:rPr>
        <w:t>.</w:t>
      </w:r>
    </w:p>
    <w:p w:rsidR="008908F0" w:rsidRPr="00B34FF6" w:rsidRDefault="00222E75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b/>
          <w:sz w:val="24"/>
          <w:szCs w:val="32"/>
        </w:rPr>
        <w:t xml:space="preserve">Объектом </w:t>
      </w:r>
      <w:r w:rsidRPr="00B34FF6">
        <w:rPr>
          <w:rFonts w:ascii="Times New Roman" w:hAnsi="Times New Roman" w:cs="Times New Roman"/>
          <w:sz w:val="24"/>
          <w:szCs w:val="32"/>
        </w:rPr>
        <w:t xml:space="preserve">данной работы будет </w:t>
      </w:r>
      <w:r w:rsidR="00BE7C2B" w:rsidRPr="00B34FF6">
        <w:rPr>
          <w:rFonts w:ascii="Times New Roman" w:hAnsi="Times New Roman" w:cs="Times New Roman"/>
          <w:sz w:val="24"/>
          <w:szCs w:val="32"/>
        </w:rPr>
        <w:t>документооборот</w:t>
      </w:r>
      <w:r w:rsidR="005C18AD" w:rsidRPr="00B34FF6">
        <w:rPr>
          <w:rFonts w:ascii="Times New Roman" w:hAnsi="Times New Roman" w:cs="Times New Roman"/>
          <w:sz w:val="24"/>
          <w:szCs w:val="32"/>
        </w:rPr>
        <w:t xml:space="preserve"> в отделе архива муниципального казённого учреждения «Центр ресурсного обеспечения образовательных учреждений города Кирова»</w:t>
      </w:r>
      <w:r w:rsidRPr="00B34FF6">
        <w:rPr>
          <w:rFonts w:ascii="Times New Roman" w:hAnsi="Times New Roman" w:cs="Times New Roman"/>
          <w:sz w:val="24"/>
          <w:szCs w:val="32"/>
        </w:rPr>
        <w:t xml:space="preserve">, а </w:t>
      </w:r>
      <w:r w:rsidRPr="00B34FF6">
        <w:rPr>
          <w:rFonts w:ascii="Times New Roman" w:hAnsi="Times New Roman" w:cs="Times New Roman"/>
          <w:b/>
          <w:sz w:val="24"/>
          <w:szCs w:val="32"/>
        </w:rPr>
        <w:t>п</w:t>
      </w:r>
      <w:r w:rsidR="008908F0" w:rsidRPr="00B34FF6">
        <w:rPr>
          <w:rFonts w:ascii="Times New Roman" w:hAnsi="Times New Roman" w:cs="Times New Roman"/>
          <w:b/>
          <w:sz w:val="24"/>
          <w:szCs w:val="32"/>
        </w:rPr>
        <w:t>редмет</w:t>
      </w:r>
      <w:r w:rsidRPr="00B34FF6">
        <w:rPr>
          <w:rFonts w:ascii="Times New Roman" w:hAnsi="Times New Roman" w:cs="Times New Roman"/>
          <w:b/>
          <w:sz w:val="24"/>
          <w:szCs w:val="32"/>
        </w:rPr>
        <w:t>ом</w:t>
      </w:r>
      <w:r w:rsidR="008908F0" w:rsidRPr="00B34FF6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F53097" w:rsidRPr="00B34FF6">
        <w:rPr>
          <w:rFonts w:ascii="Times New Roman" w:hAnsi="Times New Roman" w:cs="Times New Roman"/>
          <w:sz w:val="24"/>
          <w:szCs w:val="32"/>
        </w:rPr>
        <w:t>организация работы с конфиденциальными документами</w:t>
      </w:r>
      <w:r w:rsidR="006642D0">
        <w:rPr>
          <w:rFonts w:ascii="Times New Roman" w:hAnsi="Times New Roman" w:cs="Times New Roman"/>
          <w:sz w:val="24"/>
          <w:szCs w:val="32"/>
        </w:rPr>
        <w:t xml:space="preserve"> в данном архиве</w:t>
      </w:r>
      <w:r w:rsidR="001C5EE8" w:rsidRPr="00B34FF6">
        <w:rPr>
          <w:rFonts w:ascii="Times New Roman" w:hAnsi="Times New Roman" w:cs="Times New Roman"/>
          <w:sz w:val="24"/>
          <w:szCs w:val="32"/>
        </w:rPr>
        <w:t>.</w:t>
      </w:r>
    </w:p>
    <w:p w:rsidR="008908F0" w:rsidRPr="00B34FF6" w:rsidRDefault="007B181B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Так</w:t>
      </w:r>
      <w:r w:rsidR="00222E75" w:rsidRPr="00B34FF6">
        <w:rPr>
          <w:rFonts w:ascii="Times New Roman" w:hAnsi="Times New Roman" w:cs="Times New Roman"/>
          <w:sz w:val="24"/>
          <w:szCs w:val="32"/>
        </w:rPr>
        <w:t xml:space="preserve">же была сформулирована </w:t>
      </w:r>
      <w:r w:rsidR="00222E75" w:rsidRPr="00B34FF6">
        <w:rPr>
          <w:rFonts w:ascii="Times New Roman" w:hAnsi="Times New Roman" w:cs="Times New Roman"/>
          <w:b/>
          <w:sz w:val="24"/>
          <w:szCs w:val="32"/>
        </w:rPr>
        <w:t>г</w:t>
      </w:r>
      <w:r w:rsidR="008908F0" w:rsidRPr="00B34FF6">
        <w:rPr>
          <w:rFonts w:ascii="Times New Roman" w:hAnsi="Times New Roman" w:cs="Times New Roman"/>
          <w:b/>
          <w:sz w:val="24"/>
          <w:szCs w:val="32"/>
        </w:rPr>
        <w:t xml:space="preserve">ипотеза: </w:t>
      </w:r>
      <w:r w:rsidRPr="00B34FF6">
        <w:rPr>
          <w:rFonts w:ascii="Times New Roman" w:hAnsi="Times New Roman" w:cs="Times New Roman"/>
          <w:sz w:val="24"/>
          <w:szCs w:val="32"/>
        </w:rPr>
        <w:t>о</w:t>
      </w:r>
      <w:r w:rsidR="008908F0" w:rsidRPr="00B34FF6">
        <w:rPr>
          <w:rFonts w:ascii="Times New Roman" w:hAnsi="Times New Roman" w:cs="Times New Roman"/>
          <w:sz w:val="24"/>
          <w:szCs w:val="32"/>
        </w:rPr>
        <w:t xml:space="preserve">собенности </w:t>
      </w:r>
      <w:r w:rsidR="00F448C5" w:rsidRPr="00B34FF6">
        <w:rPr>
          <w:rFonts w:ascii="Times New Roman" w:hAnsi="Times New Roman" w:cs="Times New Roman"/>
          <w:sz w:val="24"/>
          <w:szCs w:val="32"/>
        </w:rPr>
        <w:t xml:space="preserve">организации </w:t>
      </w:r>
      <w:r w:rsidR="008908F0" w:rsidRPr="00B34FF6">
        <w:rPr>
          <w:rFonts w:ascii="Times New Roman" w:hAnsi="Times New Roman" w:cs="Times New Roman"/>
          <w:sz w:val="24"/>
          <w:szCs w:val="32"/>
        </w:rPr>
        <w:t>работы с конфиденциальными док</w:t>
      </w:r>
      <w:r w:rsidR="00F53097" w:rsidRPr="00B34FF6">
        <w:rPr>
          <w:rFonts w:ascii="Times New Roman" w:hAnsi="Times New Roman" w:cs="Times New Roman"/>
          <w:sz w:val="24"/>
          <w:szCs w:val="32"/>
        </w:rPr>
        <w:t>ументами</w:t>
      </w:r>
      <w:r w:rsidR="005C18AD" w:rsidRPr="00B34FF6">
        <w:rPr>
          <w:rFonts w:ascii="Times New Roman" w:hAnsi="Times New Roman" w:cs="Times New Roman"/>
          <w:sz w:val="24"/>
          <w:szCs w:val="32"/>
        </w:rPr>
        <w:t xml:space="preserve"> в отделе архива муниципального казённого учреждения «Центр ресурсного обеспечения образовательных учреждений города Кирова»</w:t>
      </w:r>
      <w:r w:rsidR="00F53097" w:rsidRPr="00B34FF6">
        <w:rPr>
          <w:rFonts w:ascii="Times New Roman" w:hAnsi="Times New Roman" w:cs="Times New Roman"/>
          <w:sz w:val="24"/>
          <w:szCs w:val="32"/>
        </w:rPr>
        <w:t xml:space="preserve"> будут выявлены, если </w:t>
      </w:r>
      <w:r w:rsidR="00BE7C2B" w:rsidRPr="00B34FF6">
        <w:rPr>
          <w:rFonts w:ascii="Times New Roman" w:hAnsi="Times New Roman" w:cs="Times New Roman"/>
          <w:sz w:val="24"/>
          <w:szCs w:val="32"/>
        </w:rPr>
        <w:t xml:space="preserve">будет </w:t>
      </w:r>
      <w:r w:rsidR="00AE59CB" w:rsidRPr="00B34FF6">
        <w:rPr>
          <w:rFonts w:ascii="Times New Roman" w:hAnsi="Times New Roman" w:cs="Times New Roman"/>
          <w:sz w:val="24"/>
          <w:szCs w:val="32"/>
        </w:rPr>
        <w:t>раскрыто понятие «</w:t>
      </w:r>
      <w:r w:rsidR="002B0006" w:rsidRPr="00B34FF6">
        <w:rPr>
          <w:rFonts w:ascii="Times New Roman" w:hAnsi="Times New Roman" w:cs="Times New Roman"/>
          <w:sz w:val="24"/>
          <w:szCs w:val="32"/>
        </w:rPr>
        <w:t>конфиденциальная информация</w:t>
      </w:r>
      <w:r w:rsidR="00720B70" w:rsidRPr="00B34FF6">
        <w:rPr>
          <w:rFonts w:ascii="Times New Roman" w:hAnsi="Times New Roman" w:cs="Times New Roman"/>
          <w:sz w:val="24"/>
          <w:szCs w:val="32"/>
        </w:rPr>
        <w:t xml:space="preserve">», </w:t>
      </w:r>
      <w:r w:rsidR="00AE59CB" w:rsidRPr="00B34FF6">
        <w:rPr>
          <w:rFonts w:ascii="Times New Roman" w:hAnsi="Times New Roman" w:cs="Times New Roman"/>
          <w:sz w:val="24"/>
          <w:szCs w:val="32"/>
        </w:rPr>
        <w:t xml:space="preserve">выделены </w:t>
      </w:r>
      <w:r w:rsidR="00F53097" w:rsidRPr="00B34FF6">
        <w:rPr>
          <w:rFonts w:ascii="Times New Roman" w:hAnsi="Times New Roman" w:cs="Times New Roman"/>
          <w:sz w:val="24"/>
          <w:szCs w:val="32"/>
        </w:rPr>
        <w:t>особенности конфиденциальных документов, структура и этапы работы с данными документами.</w:t>
      </w:r>
    </w:p>
    <w:p w:rsidR="00F53097" w:rsidRPr="00B34FF6" w:rsidRDefault="0085706D" w:rsidP="000C73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32"/>
        </w:rPr>
      </w:pPr>
      <w:r w:rsidRPr="00B34FF6">
        <w:rPr>
          <w:rFonts w:ascii="Times New Roman" w:hAnsi="Times New Roman" w:cs="Times New Roman"/>
          <w:b/>
          <w:sz w:val="24"/>
          <w:szCs w:val="32"/>
        </w:rPr>
        <w:t xml:space="preserve">Задачи: </w:t>
      </w:r>
    </w:p>
    <w:p w:rsidR="00F53097" w:rsidRPr="00B34FF6" w:rsidRDefault="00AE59CB" w:rsidP="00F312B7">
      <w:pPr>
        <w:pStyle w:val="a9"/>
        <w:numPr>
          <w:ilvl w:val="0"/>
          <w:numId w:val="2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Раскрыть понятие «конфиденциальн</w:t>
      </w:r>
      <w:r w:rsidR="002B0006" w:rsidRPr="00B34FF6">
        <w:rPr>
          <w:rFonts w:ascii="Times New Roman" w:hAnsi="Times New Roman" w:cs="Times New Roman"/>
          <w:sz w:val="24"/>
          <w:szCs w:val="32"/>
        </w:rPr>
        <w:t>ая информация</w:t>
      </w:r>
      <w:r w:rsidRPr="00B34FF6">
        <w:rPr>
          <w:rFonts w:ascii="Times New Roman" w:hAnsi="Times New Roman" w:cs="Times New Roman"/>
          <w:sz w:val="24"/>
          <w:szCs w:val="32"/>
        </w:rPr>
        <w:t>»</w:t>
      </w:r>
      <w:r w:rsidR="00F53097" w:rsidRPr="00B34FF6">
        <w:rPr>
          <w:rFonts w:ascii="Times New Roman" w:hAnsi="Times New Roman" w:cs="Times New Roman"/>
          <w:sz w:val="24"/>
          <w:szCs w:val="32"/>
        </w:rPr>
        <w:t>.</w:t>
      </w:r>
    </w:p>
    <w:p w:rsidR="0085706D" w:rsidRPr="00B34FF6" w:rsidRDefault="00AE59CB" w:rsidP="00F312B7">
      <w:pPr>
        <w:pStyle w:val="a9"/>
        <w:numPr>
          <w:ilvl w:val="0"/>
          <w:numId w:val="2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 xml:space="preserve">Выделить особенности </w:t>
      </w:r>
      <w:r w:rsidR="005D38B3" w:rsidRPr="00B34FF6">
        <w:rPr>
          <w:rFonts w:ascii="Times New Roman" w:hAnsi="Times New Roman" w:cs="Times New Roman"/>
          <w:sz w:val="24"/>
          <w:szCs w:val="32"/>
        </w:rPr>
        <w:t>работы с документами</w:t>
      </w:r>
      <w:r w:rsidRPr="00B34FF6">
        <w:rPr>
          <w:rFonts w:ascii="Times New Roman" w:hAnsi="Times New Roman" w:cs="Times New Roman"/>
          <w:sz w:val="24"/>
          <w:szCs w:val="32"/>
        </w:rPr>
        <w:t xml:space="preserve">, </w:t>
      </w:r>
      <w:r w:rsidR="005D38B3" w:rsidRPr="00B34FF6">
        <w:rPr>
          <w:rFonts w:ascii="Times New Roman" w:hAnsi="Times New Roman" w:cs="Times New Roman"/>
          <w:sz w:val="24"/>
          <w:szCs w:val="32"/>
        </w:rPr>
        <w:t>которые содержат</w:t>
      </w:r>
      <w:r w:rsidRPr="00B34FF6">
        <w:rPr>
          <w:rFonts w:ascii="Times New Roman" w:hAnsi="Times New Roman" w:cs="Times New Roman"/>
          <w:sz w:val="24"/>
          <w:szCs w:val="32"/>
        </w:rPr>
        <w:t xml:space="preserve"> конфиденциальную информацию.</w:t>
      </w:r>
    </w:p>
    <w:p w:rsidR="00AE59CB" w:rsidRDefault="009B2980" w:rsidP="000C7337">
      <w:pPr>
        <w:pStyle w:val="a9"/>
        <w:numPr>
          <w:ilvl w:val="0"/>
          <w:numId w:val="2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Изучить организацию работы с конфиденциальной информацией</w:t>
      </w:r>
      <w:r w:rsidR="005C18AD" w:rsidRPr="00B34FF6">
        <w:rPr>
          <w:rFonts w:ascii="Times New Roman" w:hAnsi="Times New Roman" w:cs="Times New Roman"/>
          <w:sz w:val="24"/>
          <w:szCs w:val="32"/>
        </w:rPr>
        <w:t xml:space="preserve"> в отделе архива муниципального казённого учреждения «Центр ресурсного обеспечения образовательных учреждений города Кирова»</w:t>
      </w:r>
      <w:r w:rsidRPr="00B34FF6">
        <w:rPr>
          <w:rFonts w:ascii="Times New Roman" w:hAnsi="Times New Roman" w:cs="Times New Roman"/>
          <w:sz w:val="24"/>
          <w:szCs w:val="32"/>
        </w:rPr>
        <w:t>.</w:t>
      </w:r>
    </w:p>
    <w:p w:rsidR="006642D0" w:rsidRPr="00B34FF6" w:rsidRDefault="006642D0" w:rsidP="000C7337">
      <w:pPr>
        <w:pStyle w:val="a9"/>
        <w:numPr>
          <w:ilvl w:val="0"/>
          <w:numId w:val="2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Разработать Инструкцию по конфиденциальному делопроизводству.</w:t>
      </w:r>
      <w:bookmarkStart w:id="3" w:name="_GoBack"/>
      <w:bookmarkEnd w:id="3"/>
    </w:p>
    <w:p w:rsidR="00BD163F" w:rsidRPr="00B34FF6" w:rsidRDefault="00BD163F" w:rsidP="00BD16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b/>
          <w:sz w:val="24"/>
          <w:szCs w:val="32"/>
        </w:rPr>
        <w:t xml:space="preserve">Теоретико-методологическая основа исследования: </w:t>
      </w:r>
      <w:r w:rsidRPr="00B34FF6">
        <w:rPr>
          <w:rFonts w:ascii="Times New Roman" w:hAnsi="Times New Roman" w:cs="Times New Roman"/>
          <w:sz w:val="24"/>
          <w:szCs w:val="32"/>
        </w:rPr>
        <w:t xml:space="preserve">ГОСТ </w:t>
      </w:r>
      <w:proofErr w:type="gramStart"/>
      <w:r w:rsidRPr="00B34FF6">
        <w:rPr>
          <w:rFonts w:ascii="Times New Roman" w:hAnsi="Times New Roman" w:cs="Times New Roman"/>
          <w:sz w:val="24"/>
          <w:szCs w:val="32"/>
        </w:rPr>
        <w:t>Р</w:t>
      </w:r>
      <w:proofErr w:type="gramEnd"/>
      <w:r w:rsidRPr="00B34FF6">
        <w:rPr>
          <w:rFonts w:ascii="Times New Roman" w:hAnsi="Times New Roman" w:cs="Times New Roman"/>
          <w:sz w:val="24"/>
          <w:szCs w:val="32"/>
        </w:rPr>
        <w:t xml:space="preserve">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</w:t>
      </w:r>
      <w:r w:rsidR="0026668C" w:rsidRPr="00B34FF6">
        <w:rPr>
          <w:rFonts w:ascii="Times New Roman" w:hAnsi="Times New Roman" w:cs="Times New Roman"/>
          <w:sz w:val="24"/>
          <w:szCs w:val="32"/>
        </w:rPr>
        <w:t>бования к оформлению документов. [7]</w:t>
      </w:r>
      <w:r w:rsidRPr="00B34FF6">
        <w:rPr>
          <w:rFonts w:ascii="Times New Roman" w:hAnsi="Times New Roman" w:cs="Times New Roman"/>
          <w:sz w:val="24"/>
          <w:szCs w:val="32"/>
        </w:rPr>
        <w:t xml:space="preserve">, </w:t>
      </w:r>
      <w:r w:rsidR="0026668C" w:rsidRPr="00B34FF6">
        <w:rPr>
          <w:rFonts w:ascii="Times New Roman" w:hAnsi="Times New Roman" w:cs="Times New Roman"/>
          <w:sz w:val="24"/>
          <w:szCs w:val="32"/>
        </w:rPr>
        <w:t xml:space="preserve"> </w:t>
      </w:r>
      <w:r w:rsidRPr="00B34FF6">
        <w:rPr>
          <w:rFonts w:ascii="Times New Roman" w:hAnsi="Times New Roman" w:cs="Times New Roman"/>
          <w:sz w:val="24"/>
          <w:szCs w:val="32"/>
        </w:rPr>
        <w:t xml:space="preserve">ГОСТ </w:t>
      </w:r>
      <w:proofErr w:type="gramStart"/>
      <w:r w:rsidRPr="00B34FF6">
        <w:rPr>
          <w:rFonts w:ascii="Times New Roman" w:hAnsi="Times New Roman" w:cs="Times New Roman"/>
          <w:sz w:val="24"/>
          <w:szCs w:val="32"/>
        </w:rPr>
        <w:t>Р</w:t>
      </w:r>
      <w:proofErr w:type="gramEnd"/>
      <w:r w:rsidRPr="00B34FF6">
        <w:rPr>
          <w:rFonts w:ascii="Times New Roman" w:hAnsi="Times New Roman" w:cs="Times New Roman"/>
          <w:sz w:val="24"/>
          <w:szCs w:val="32"/>
        </w:rPr>
        <w:t xml:space="preserve"> 7.0.8–2013 «СИБИД. Делопроизводство и архивное дело. Термины и определения»</w:t>
      </w:r>
      <w:r w:rsidR="0026668C" w:rsidRPr="00B34FF6">
        <w:rPr>
          <w:rFonts w:ascii="Times New Roman" w:hAnsi="Times New Roman" w:cs="Times New Roman"/>
          <w:sz w:val="24"/>
          <w:szCs w:val="32"/>
        </w:rPr>
        <w:t xml:space="preserve"> [8]</w:t>
      </w:r>
      <w:r w:rsidRPr="00B34FF6">
        <w:rPr>
          <w:rFonts w:ascii="Times New Roman" w:hAnsi="Times New Roman" w:cs="Times New Roman"/>
          <w:sz w:val="24"/>
          <w:szCs w:val="32"/>
        </w:rPr>
        <w:t xml:space="preserve">, ГОСТ </w:t>
      </w:r>
      <w:proofErr w:type="gramStart"/>
      <w:r w:rsidRPr="00B34FF6">
        <w:rPr>
          <w:rFonts w:ascii="Times New Roman" w:hAnsi="Times New Roman" w:cs="Times New Roman"/>
          <w:sz w:val="24"/>
          <w:szCs w:val="32"/>
        </w:rPr>
        <w:t>Р</w:t>
      </w:r>
      <w:proofErr w:type="gramEnd"/>
      <w:r w:rsidRPr="00B34FF6">
        <w:rPr>
          <w:rFonts w:ascii="Times New Roman" w:hAnsi="Times New Roman" w:cs="Times New Roman"/>
          <w:sz w:val="24"/>
          <w:szCs w:val="32"/>
        </w:rPr>
        <w:t xml:space="preserve"> 2.051‒2006 ЕСКД «Электронные документы. Общие положения»</w:t>
      </w:r>
      <w:r w:rsidR="0026668C" w:rsidRPr="00B34FF6">
        <w:rPr>
          <w:rFonts w:ascii="Times New Roman" w:hAnsi="Times New Roman" w:cs="Times New Roman"/>
          <w:sz w:val="24"/>
          <w:szCs w:val="32"/>
        </w:rPr>
        <w:t xml:space="preserve"> [9].</w:t>
      </w:r>
    </w:p>
    <w:p w:rsidR="00BD163F" w:rsidRPr="00B34FF6" w:rsidRDefault="00BD163F" w:rsidP="00BD16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 xml:space="preserve">В процессе </w:t>
      </w:r>
      <w:r w:rsidR="009861B9" w:rsidRPr="00B34FF6">
        <w:rPr>
          <w:rFonts w:ascii="Times New Roman" w:hAnsi="Times New Roman" w:cs="Times New Roman"/>
          <w:sz w:val="24"/>
          <w:szCs w:val="32"/>
        </w:rPr>
        <w:t>подготовки курсовой работы также были использованы труды отечественных учёных и специалистов: М.В. Ларин, И.К. Корнеев,</w:t>
      </w:r>
      <w:r w:rsidR="003F5DBE" w:rsidRPr="00B34FF6">
        <w:rPr>
          <w:rFonts w:ascii="Times New Roman" w:hAnsi="Times New Roman" w:cs="Times New Roman"/>
          <w:sz w:val="24"/>
          <w:szCs w:val="32"/>
        </w:rPr>
        <w:t xml:space="preserve"> И.Н. Кузнецов,</w:t>
      </w:r>
      <w:r w:rsidR="009861B9" w:rsidRPr="00B34FF6">
        <w:rPr>
          <w:rFonts w:ascii="Times New Roman" w:hAnsi="Times New Roman" w:cs="Times New Roman"/>
          <w:sz w:val="24"/>
          <w:szCs w:val="32"/>
        </w:rPr>
        <w:t xml:space="preserve"> Н.Н. </w:t>
      </w:r>
      <w:proofErr w:type="spellStart"/>
      <w:r w:rsidR="009861B9" w:rsidRPr="00B34FF6">
        <w:rPr>
          <w:rFonts w:ascii="Times New Roman" w:hAnsi="Times New Roman" w:cs="Times New Roman"/>
          <w:sz w:val="24"/>
          <w:szCs w:val="32"/>
        </w:rPr>
        <w:t>Куняев</w:t>
      </w:r>
      <w:proofErr w:type="spellEnd"/>
      <w:r w:rsidR="009861B9" w:rsidRPr="00B34FF6">
        <w:rPr>
          <w:rFonts w:ascii="Times New Roman" w:hAnsi="Times New Roman" w:cs="Times New Roman"/>
          <w:sz w:val="24"/>
          <w:szCs w:val="32"/>
        </w:rPr>
        <w:t xml:space="preserve">, А.С. </w:t>
      </w:r>
      <w:proofErr w:type="spellStart"/>
      <w:r w:rsidR="009861B9" w:rsidRPr="00B34FF6">
        <w:rPr>
          <w:rFonts w:ascii="Times New Roman" w:hAnsi="Times New Roman" w:cs="Times New Roman"/>
          <w:sz w:val="24"/>
          <w:szCs w:val="32"/>
        </w:rPr>
        <w:t>Дёмушкин</w:t>
      </w:r>
      <w:proofErr w:type="spellEnd"/>
      <w:r w:rsidR="009861B9" w:rsidRPr="00B34FF6">
        <w:rPr>
          <w:rFonts w:ascii="Times New Roman" w:hAnsi="Times New Roman" w:cs="Times New Roman"/>
          <w:sz w:val="24"/>
          <w:szCs w:val="32"/>
        </w:rPr>
        <w:t xml:space="preserve">, А.Г </w:t>
      </w:r>
      <w:proofErr w:type="spellStart"/>
      <w:r w:rsidR="009861B9" w:rsidRPr="00B34FF6">
        <w:rPr>
          <w:rFonts w:ascii="Times New Roman" w:hAnsi="Times New Roman" w:cs="Times New Roman"/>
          <w:sz w:val="24"/>
          <w:szCs w:val="32"/>
        </w:rPr>
        <w:t>Фабричнов</w:t>
      </w:r>
      <w:proofErr w:type="spellEnd"/>
      <w:r w:rsidR="009861B9" w:rsidRPr="00B34FF6">
        <w:rPr>
          <w:rFonts w:ascii="Times New Roman" w:hAnsi="Times New Roman" w:cs="Times New Roman"/>
          <w:sz w:val="24"/>
          <w:szCs w:val="32"/>
        </w:rPr>
        <w:t xml:space="preserve">, А.В. </w:t>
      </w:r>
      <w:proofErr w:type="spellStart"/>
      <w:r w:rsidR="009861B9" w:rsidRPr="00B34FF6">
        <w:rPr>
          <w:rFonts w:ascii="Times New Roman" w:hAnsi="Times New Roman" w:cs="Times New Roman"/>
          <w:sz w:val="24"/>
          <w:szCs w:val="32"/>
        </w:rPr>
        <w:t>Спичак</w:t>
      </w:r>
      <w:proofErr w:type="spellEnd"/>
      <w:r w:rsidR="009861B9" w:rsidRPr="00B34FF6">
        <w:rPr>
          <w:rFonts w:ascii="Times New Roman" w:hAnsi="Times New Roman" w:cs="Times New Roman"/>
          <w:sz w:val="24"/>
          <w:szCs w:val="32"/>
        </w:rPr>
        <w:t xml:space="preserve"> </w:t>
      </w:r>
      <w:r w:rsidR="0080664A" w:rsidRPr="00B34FF6">
        <w:rPr>
          <w:rFonts w:ascii="Times New Roman" w:hAnsi="Times New Roman" w:cs="Times New Roman"/>
          <w:sz w:val="24"/>
          <w:szCs w:val="32"/>
        </w:rPr>
        <w:t xml:space="preserve">[10, 11, </w:t>
      </w:r>
      <w:r w:rsidR="003F5DBE" w:rsidRPr="00B34FF6">
        <w:rPr>
          <w:rFonts w:ascii="Times New Roman" w:hAnsi="Times New Roman" w:cs="Times New Roman"/>
          <w:sz w:val="24"/>
          <w:szCs w:val="32"/>
        </w:rPr>
        <w:t xml:space="preserve">12, </w:t>
      </w:r>
      <w:r w:rsidR="0080664A" w:rsidRPr="00B34FF6">
        <w:rPr>
          <w:rFonts w:ascii="Times New Roman" w:hAnsi="Times New Roman" w:cs="Times New Roman"/>
          <w:sz w:val="24"/>
          <w:szCs w:val="32"/>
        </w:rPr>
        <w:t>13,</w:t>
      </w:r>
      <w:r w:rsidR="003F5DBE" w:rsidRPr="00B34FF6">
        <w:rPr>
          <w:rFonts w:ascii="Times New Roman" w:hAnsi="Times New Roman" w:cs="Times New Roman"/>
          <w:sz w:val="24"/>
          <w:szCs w:val="32"/>
        </w:rPr>
        <w:t xml:space="preserve"> </w:t>
      </w:r>
      <w:r w:rsidR="0080664A" w:rsidRPr="00B34FF6">
        <w:rPr>
          <w:rFonts w:ascii="Times New Roman" w:hAnsi="Times New Roman" w:cs="Times New Roman"/>
          <w:sz w:val="24"/>
          <w:szCs w:val="32"/>
        </w:rPr>
        <w:t>14</w:t>
      </w:r>
      <w:r w:rsidR="009861B9" w:rsidRPr="00B34FF6">
        <w:rPr>
          <w:rFonts w:ascii="Times New Roman" w:hAnsi="Times New Roman" w:cs="Times New Roman"/>
          <w:sz w:val="24"/>
          <w:szCs w:val="32"/>
        </w:rPr>
        <w:t>].</w:t>
      </w:r>
    </w:p>
    <w:p w:rsidR="000C7337" w:rsidRPr="00B34FF6" w:rsidRDefault="000C7337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В дипломной работе м</w:t>
      </w:r>
      <w:r w:rsidR="00222E75" w:rsidRPr="00B34FF6">
        <w:rPr>
          <w:rFonts w:ascii="Times New Roman" w:hAnsi="Times New Roman" w:cs="Times New Roman"/>
          <w:sz w:val="24"/>
          <w:szCs w:val="32"/>
        </w:rPr>
        <w:t xml:space="preserve">ы использовали следующие </w:t>
      </w:r>
      <w:r w:rsidR="00222E75" w:rsidRPr="00B34FF6">
        <w:rPr>
          <w:rFonts w:ascii="Times New Roman" w:hAnsi="Times New Roman" w:cs="Times New Roman"/>
          <w:b/>
          <w:sz w:val="24"/>
          <w:szCs w:val="32"/>
        </w:rPr>
        <w:t>м</w:t>
      </w:r>
      <w:r w:rsidR="00F53097" w:rsidRPr="00B34FF6">
        <w:rPr>
          <w:rFonts w:ascii="Times New Roman" w:hAnsi="Times New Roman" w:cs="Times New Roman"/>
          <w:b/>
          <w:sz w:val="24"/>
          <w:szCs w:val="32"/>
        </w:rPr>
        <w:t xml:space="preserve">етоды исследования: </w:t>
      </w:r>
      <w:r w:rsidR="00222E75" w:rsidRPr="00B34FF6">
        <w:rPr>
          <w:rFonts w:ascii="Times New Roman" w:hAnsi="Times New Roman" w:cs="Times New Roman"/>
          <w:sz w:val="24"/>
          <w:szCs w:val="32"/>
        </w:rPr>
        <w:t>анализ и синтез научной литературы, анализ и синтез нормативно‒правовой документации</w:t>
      </w:r>
      <w:r w:rsidR="00797EB4" w:rsidRPr="00B34FF6">
        <w:rPr>
          <w:rFonts w:ascii="Times New Roman" w:hAnsi="Times New Roman" w:cs="Times New Roman"/>
          <w:sz w:val="24"/>
          <w:szCs w:val="32"/>
        </w:rPr>
        <w:t>, сравнение и обобщение информации</w:t>
      </w:r>
      <w:r w:rsidRPr="00B34FF6">
        <w:rPr>
          <w:rFonts w:ascii="Times New Roman" w:hAnsi="Times New Roman" w:cs="Times New Roman"/>
          <w:sz w:val="24"/>
          <w:szCs w:val="32"/>
        </w:rPr>
        <w:t xml:space="preserve">, метод унификации и стандартизации документов, проектирование электронных форм документов в приложениях MS </w:t>
      </w:r>
      <w:proofErr w:type="spellStart"/>
      <w:r w:rsidRPr="00B34FF6">
        <w:rPr>
          <w:rFonts w:ascii="Times New Roman" w:hAnsi="Times New Roman" w:cs="Times New Roman"/>
          <w:sz w:val="24"/>
          <w:szCs w:val="32"/>
        </w:rPr>
        <w:t>Office</w:t>
      </w:r>
      <w:proofErr w:type="spellEnd"/>
      <w:r w:rsidR="005540B9" w:rsidRPr="00B34FF6">
        <w:rPr>
          <w:rFonts w:ascii="Times New Roman" w:hAnsi="Times New Roman" w:cs="Times New Roman"/>
          <w:sz w:val="24"/>
          <w:szCs w:val="32"/>
        </w:rPr>
        <w:t>.</w:t>
      </w:r>
    </w:p>
    <w:p w:rsidR="003270CD" w:rsidRPr="00B34FF6" w:rsidRDefault="003270CD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b/>
          <w:sz w:val="24"/>
          <w:szCs w:val="32"/>
        </w:rPr>
        <w:t>Опытно-экспериментальной базой</w:t>
      </w:r>
      <w:r w:rsidRPr="00B34FF6">
        <w:rPr>
          <w:rFonts w:ascii="Times New Roman" w:hAnsi="Times New Roman" w:cs="Times New Roman"/>
          <w:sz w:val="24"/>
          <w:szCs w:val="32"/>
        </w:rPr>
        <w:t xml:space="preserve"> является МКУ «Центр ресурсного обеспечения образовательных учреждений города Кирова».</w:t>
      </w:r>
    </w:p>
    <w:p w:rsidR="009861B9" w:rsidRPr="00B34FF6" w:rsidRDefault="00797EB4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lastRenderedPageBreak/>
        <w:t xml:space="preserve"> </w:t>
      </w:r>
      <w:r w:rsidR="009861B9" w:rsidRPr="00B34FF6">
        <w:rPr>
          <w:rFonts w:ascii="Times New Roman" w:hAnsi="Times New Roman" w:cs="Times New Roman"/>
          <w:b/>
          <w:sz w:val="24"/>
          <w:szCs w:val="32"/>
        </w:rPr>
        <w:t xml:space="preserve">Теоретическая значимость </w:t>
      </w:r>
      <w:r w:rsidR="009861B9" w:rsidRPr="00B34FF6">
        <w:rPr>
          <w:rFonts w:ascii="Times New Roman" w:hAnsi="Times New Roman" w:cs="Times New Roman"/>
          <w:sz w:val="24"/>
          <w:szCs w:val="32"/>
        </w:rPr>
        <w:t xml:space="preserve"> заключается в том, что в работе обобщён опыт исследования по данной теме, раскрыто содержание </w:t>
      </w:r>
      <w:r w:rsidR="00AA508D" w:rsidRPr="00B34FF6">
        <w:rPr>
          <w:rFonts w:ascii="Times New Roman" w:hAnsi="Times New Roman" w:cs="Times New Roman"/>
          <w:sz w:val="24"/>
          <w:szCs w:val="32"/>
        </w:rPr>
        <w:t>понятия,</w:t>
      </w:r>
      <w:r w:rsidR="009861B9" w:rsidRPr="00B34FF6">
        <w:rPr>
          <w:rFonts w:ascii="Times New Roman" w:hAnsi="Times New Roman" w:cs="Times New Roman"/>
          <w:sz w:val="24"/>
          <w:szCs w:val="32"/>
        </w:rPr>
        <w:t xml:space="preserve"> конфиденциальная информация, раскрыты особенности работы с документами, содержащими конфиденциальную информацию.</w:t>
      </w:r>
    </w:p>
    <w:p w:rsidR="005C18AD" w:rsidRPr="00B34FF6" w:rsidRDefault="005C18AD" w:rsidP="00EC6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b/>
          <w:sz w:val="24"/>
          <w:szCs w:val="32"/>
        </w:rPr>
        <w:t>Практическая з</w:t>
      </w:r>
      <w:r w:rsidR="00B34FF6">
        <w:rPr>
          <w:rFonts w:ascii="Times New Roman" w:hAnsi="Times New Roman" w:cs="Times New Roman"/>
          <w:b/>
          <w:sz w:val="24"/>
          <w:szCs w:val="32"/>
        </w:rPr>
        <w:t xml:space="preserve">начимость: </w:t>
      </w:r>
      <w:r w:rsidR="008625BD">
        <w:rPr>
          <w:rFonts w:ascii="Times New Roman" w:hAnsi="Times New Roman" w:cs="Times New Roman"/>
          <w:sz w:val="24"/>
          <w:szCs w:val="32"/>
        </w:rPr>
        <w:t>информация данного дипломного проекта может быть использована работниками архива</w:t>
      </w:r>
      <w:r w:rsidR="00B34FF6">
        <w:rPr>
          <w:rFonts w:ascii="Times New Roman" w:hAnsi="Times New Roman" w:cs="Times New Roman"/>
          <w:sz w:val="24"/>
          <w:szCs w:val="32"/>
        </w:rPr>
        <w:t xml:space="preserve"> при работе с конфиденциальными документами. </w:t>
      </w:r>
    </w:p>
    <w:p w:rsidR="001A2836" w:rsidRDefault="00CA6E2A" w:rsidP="00EC6880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901951" w:rsidRPr="00901951" w:rsidRDefault="00901951" w:rsidP="00901951">
      <w:pPr>
        <w:pStyle w:val="1"/>
        <w:numPr>
          <w:ilvl w:val="0"/>
          <w:numId w:val="19"/>
        </w:numPr>
        <w:ind w:left="0" w:firstLine="0"/>
        <w:jc w:val="center"/>
        <w:rPr>
          <w:rFonts w:ascii="Times New Roman" w:hAnsi="Times New Roman" w:cs="Times New Roman"/>
          <w:color w:val="auto"/>
          <w:sz w:val="32"/>
        </w:rPr>
      </w:pPr>
      <w:bookmarkStart w:id="4" w:name="_Toc101098713"/>
      <w:bookmarkStart w:id="5" w:name="_Toc101706628"/>
      <w:bookmarkStart w:id="6" w:name="_Toc101098392"/>
      <w:r w:rsidRPr="00901951">
        <w:rPr>
          <w:rFonts w:ascii="Times New Roman" w:hAnsi="Times New Roman" w:cs="Times New Roman"/>
          <w:color w:val="auto"/>
          <w:sz w:val="32"/>
        </w:rPr>
        <w:lastRenderedPageBreak/>
        <w:t>Особенности работы с конфиденциальной информацией</w:t>
      </w:r>
      <w:bookmarkEnd w:id="4"/>
      <w:bookmarkEnd w:id="5"/>
    </w:p>
    <w:p w:rsidR="002B0006" w:rsidRDefault="00874D6C" w:rsidP="00022B95">
      <w:pPr>
        <w:pStyle w:val="20"/>
        <w:numPr>
          <w:ilvl w:val="1"/>
          <w:numId w:val="23"/>
        </w:numPr>
        <w:jc w:val="center"/>
        <w:rPr>
          <w:rFonts w:ascii="Times New Roman" w:hAnsi="Times New Roman" w:cs="Times New Roman"/>
          <w:color w:val="auto"/>
          <w:sz w:val="32"/>
        </w:rPr>
      </w:pPr>
      <w:bookmarkStart w:id="7" w:name="_Toc101098714"/>
      <w:bookmarkStart w:id="8" w:name="_Toc101706629"/>
      <w:r w:rsidRPr="003044D3">
        <w:rPr>
          <w:rFonts w:ascii="Times New Roman" w:eastAsiaTheme="minorHAnsi" w:hAnsi="Times New Roman" w:cs="Times New Roman"/>
          <w:bCs w:val="0"/>
          <w:color w:val="auto"/>
          <w:sz w:val="32"/>
          <w:szCs w:val="32"/>
        </w:rPr>
        <w:t>Понятие конфиденциальной</w:t>
      </w:r>
      <w:r w:rsidR="002B0006" w:rsidRPr="003044D3">
        <w:rPr>
          <w:rFonts w:ascii="Times New Roman" w:eastAsiaTheme="minorHAnsi" w:hAnsi="Times New Roman" w:cs="Times New Roman"/>
          <w:bCs w:val="0"/>
          <w:color w:val="auto"/>
          <w:sz w:val="32"/>
          <w:szCs w:val="32"/>
        </w:rPr>
        <w:t xml:space="preserve"> информаци</w:t>
      </w:r>
      <w:bookmarkEnd w:id="6"/>
      <w:bookmarkEnd w:id="7"/>
      <w:r w:rsidRPr="003044D3">
        <w:rPr>
          <w:rFonts w:ascii="Times New Roman" w:eastAsiaTheme="minorHAnsi" w:hAnsi="Times New Roman" w:cs="Times New Roman"/>
          <w:bCs w:val="0"/>
          <w:color w:val="auto"/>
          <w:sz w:val="32"/>
          <w:szCs w:val="32"/>
        </w:rPr>
        <w:t>и</w:t>
      </w:r>
      <w:bookmarkEnd w:id="8"/>
    </w:p>
    <w:p w:rsidR="00D645AD" w:rsidRPr="00D645AD" w:rsidRDefault="00941259" w:rsidP="00941259">
      <w:pPr>
        <w:tabs>
          <w:tab w:val="left" w:pos="2520"/>
        </w:tabs>
      </w:pPr>
      <w:r>
        <w:tab/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Согласно Федеральному закону от 27.07.2006 № 149-ФЗ «Об информации, информационных технологиях и защите информации»</w:t>
      </w:r>
      <w:r w:rsidR="00B06381" w:rsidRPr="00B34FF6">
        <w:rPr>
          <w:rFonts w:ascii="Times New Roman" w:hAnsi="Times New Roman" w:cs="Times New Roman"/>
          <w:sz w:val="24"/>
          <w:szCs w:val="24"/>
        </w:rPr>
        <w:t xml:space="preserve"> [4]</w:t>
      </w:r>
      <w:r w:rsidRPr="00B34FF6">
        <w:rPr>
          <w:rFonts w:ascii="Times New Roman" w:hAnsi="Times New Roman" w:cs="Times New Roman"/>
          <w:sz w:val="24"/>
          <w:szCs w:val="24"/>
        </w:rPr>
        <w:t xml:space="preserve"> информация может являться объектом публичных, гражданских и иных правовых отношений. Информация может свободно использоваться любым лицом и передаваться одним лицом другому лицу, если федеральными законами не установлены ограничения доступа к информации либо иные требования к порядку ее пред</w:t>
      </w:r>
      <w:r w:rsidR="00C5080A" w:rsidRPr="00B34FF6">
        <w:rPr>
          <w:rFonts w:ascii="Times New Roman" w:hAnsi="Times New Roman" w:cs="Times New Roman"/>
          <w:sz w:val="24"/>
          <w:szCs w:val="24"/>
        </w:rPr>
        <w:t>оставления или распространения.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Информация в зависимости от категории доступа к ней подразделяется на общедоступную информацию, а также на информацию, доступ к которой ограничен федеральными законами (инф</w:t>
      </w:r>
      <w:r w:rsidR="00C5080A" w:rsidRPr="00B34FF6">
        <w:rPr>
          <w:rFonts w:ascii="Times New Roman" w:hAnsi="Times New Roman" w:cs="Times New Roman"/>
          <w:sz w:val="24"/>
          <w:szCs w:val="24"/>
        </w:rPr>
        <w:t>ормация ограниченного доступа).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Информация в зависимости от порядка ее предоставления или распространения подразделяется</w:t>
      </w:r>
      <w:r w:rsidR="00C5080A" w:rsidRPr="00B34FF6">
        <w:rPr>
          <w:rFonts w:ascii="Times New Roman" w:hAnsi="Times New Roman" w:cs="Times New Roman"/>
          <w:sz w:val="24"/>
          <w:szCs w:val="24"/>
        </w:rPr>
        <w:t xml:space="preserve"> на следующие четыре категории:</w:t>
      </w:r>
    </w:p>
    <w:p w:rsidR="002B0006" w:rsidRPr="00B34FF6" w:rsidRDefault="00FC4C4C" w:rsidP="00874D6C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С</w:t>
      </w:r>
      <w:r w:rsidR="007B181B" w:rsidRPr="00B34FF6">
        <w:rPr>
          <w:rFonts w:ascii="Times New Roman" w:hAnsi="Times New Roman" w:cs="Times New Roman"/>
          <w:sz w:val="24"/>
          <w:szCs w:val="24"/>
        </w:rPr>
        <w:t>вободно распространяемую.</w:t>
      </w:r>
    </w:p>
    <w:p w:rsidR="002B0006" w:rsidRPr="00B34FF6" w:rsidRDefault="00FC4C4C" w:rsidP="00874D6C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4FF6">
        <w:rPr>
          <w:rFonts w:ascii="Times New Roman" w:hAnsi="Times New Roman" w:cs="Times New Roman"/>
          <w:sz w:val="24"/>
          <w:szCs w:val="24"/>
        </w:rPr>
        <w:t>П</w:t>
      </w:r>
      <w:r w:rsidR="002B0006" w:rsidRPr="00B34FF6">
        <w:rPr>
          <w:rFonts w:ascii="Times New Roman" w:hAnsi="Times New Roman" w:cs="Times New Roman"/>
          <w:sz w:val="24"/>
          <w:szCs w:val="24"/>
        </w:rPr>
        <w:t>редоставляемую</w:t>
      </w:r>
      <w:proofErr w:type="gramEnd"/>
      <w:r w:rsidR="002B0006" w:rsidRPr="00B34FF6">
        <w:rPr>
          <w:rFonts w:ascii="Times New Roman" w:hAnsi="Times New Roman" w:cs="Times New Roman"/>
          <w:sz w:val="24"/>
          <w:szCs w:val="24"/>
        </w:rPr>
        <w:t xml:space="preserve"> по соглашению лиц, участвующи</w:t>
      </w:r>
      <w:r w:rsidR="007B181B" w:rsidRPr="00B34FF6">
        <w:rPr>
          <w:rFonts w:ascii="Times New Roman" w:hAnsi="Times New Roman" w:cs="Times New Roman"/>
          <w:sz w:val="24"/>
          <w:szCs w:val="24"/>
        </w:rPr>
        <w:t>х в соответствующих отношениях.</w:t>
      </w:r>
    </w:p>
    <w:p w:rsidR="002B0006" w:rsidRPr="00B34FF6" w:rsidRDefault="00FC4C4C" w:rsidP="00874D6C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4FF6">
        <w:rPr>
          <w:rFonts w:ascii="Times New Roman" w:hAnsi="Times New Roman" w:cs="Times New Roman"/>
          <w:sz w:val="24"/>
          <w:szCs w:val="24"/>
        </w:rPr>
        <w:t>П</w:t>
      </w:r>
      <w:r w:rsidR="002B0006" w:rsidRPr="00B34FF6">
        <w:rPr>
          <w:rFonts w:ascii="Times New Roman" w:hAnsi="Times New Roman" w:cs="Times New Roman"/>
          <w:sz w:val="24"/>
          <w:szCs w:val="24"/>
        </w:rPr>
        <w:t>одлежащую</w:t>
      </w:r>
      <w:proofErr w:type="gramEnd"/>
      <w:r w:rsidR="002B0006" w:rsidRPr="00B34FF6">
        <w:rPr>
          <w:rFonts w:ascii="Times New Roman" w:hAnsi="Times New Roman" w:cs="Times New Roman"/>
          <w:sz w:val="24"/>
          <w:szCs w:val="24"/>
        </w:rPr>
        <w:t xml:space="preserve"> предоставлению или распространению в соотве</w:t>
      </w:r>
      <w:r w:rsidR="00B06381" w:rsidRPr="00B34FF6">
        <w:rPr>
          <w:rFonts w:ascii="Times New Roman" w:hAnsi="Times New Roman" w:cs="Times New Roman"/>
          <w:sz w:val="24"/>
          <w:szCs w:val="24"/>
        </w:rPr>
        <w:t>тствии с федеральными законами.</w:t>
      </w:r>
    </w:p>
    <w:p w:rsidR="002B0006" w:rsidRPr="00B34FF6" w:rsidRDefault="00FC4C4C" w:rsidP="00874D6C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4FF6">
        <w:rPr>
          <w:rFonts w:ascii="Times New Roman" w:hAnsi="Times New Roman" w:cs="Times New Roman"/>
          <w:sz w:val="24"/>
          <w:szCs w:val="24"/>
        </w:rPr>
        <w:t>Р</w:t>
      </w:r>
      <w:r w:rsidR="002B0006" w:rsidRPr="00B34FF6">
        <w:rPr>
          <w:rFonts w:ascii="Times New Roman" w:hAnsi="Times New Roman" w:cs="Times New Roman"/>
          <w:sz w:val="24"/>
          <w:szCs w:val="24"/>
        </w:rPr>
        <w:t>аспространение</w:t>
      </w:r>
      <w:proofErr w:type="gramEnd"/>
      <w:r w:rsidR="002B0006" w:rsidRPr="00B34FF6">
        <w:rPr>
          <w:rFonts w:ascii="Times New Roman" w:hAnsi="Times New Roman" w:cs="Times New Roman"/>
          <w:sz w:val="24"/>
          <w:szCs w:val="24"/>
        </w:rPr>
        <w:t xml:space="preserve"> которой ограничено или запрещено в </w:t>
      </w:r>
      <w:r w:rsidR="00B06381" w:rsidRPr="00B34FF6">
        <w:rPr>
          <w:rFonts w:ascii="Times New Roman" w:hAnsi="Times New Roman" w:cs="Times New Roman"/>
          <w:sz w:val="24"/>
          <w:szCs w:val="24"/>
        </w:rPr>
        <w:t>Российской</w:t>
      </w:r>
      <w:r w:rsidR="002B0006" w:rsidRPr="00B34FF6">
        <w:rPr>
          <w:rFonts w:ascii="Times New Roman" w:hAnsi="Times New Roman" w:cs="Times New Roman"/>
          <w:sz w:val="24"/>
          <w:szCs w:val="24"/>
        </w:rPr>
        <w:t xml:space="preserve"> Федерации.</w:t>
      </w:r>
    </w:p>
    <w:p w:rsidR="002B0006" w:rsidRPr="00B34FF6" w:rsidRDefault="007B181B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Конфиденциальность информации –</w:t>
      </w:r>
      <w:r w:rsidR="002B0006" w:rsidRPr="00B34FF6">
        <w:rPr>
          <w:rFonts w:ascii="Times New Roman" w:hAnsi="Times New Roman" w:cs="Times New Roman"/>
          <w:sz w:val="24"/>
          <w:szCs w:val="24"/>
        </w:rPr>
        <w:t xml:space="preserve"> обязательное для выполнения лицом, получившим доступ к определенной информации, требование не передавать такую информацию третьим лиц</w:t>
      </w:r>
      <w:r w:rsidR="00C5080A" w:rsidRPr="00B34FF6">
        <w:rPr>
          <w:rFonts w:ascii="Times New Roman" w:hAnsi="Times New Roman" w:cs="Times New Roman"/>
          <w:sz w:val="24"/>
          <w:szCs w:val="24"/>
        </w:rPr>
        <w:t>ам БЕЗ согласия ее обладателя.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Таким образом, ценная информация, утрата которой представляет серьезную опасность для существования организации (предприятия) или ее деятельности, называется конфиденциальной. По </w:t>
      </w:r>
      <w:r w:rsidR="00C5080A" w:rsidRPr="00B34FF6">
        <w:rPr>
          <w:rFonts w:ascii="Times New Roman" w:hAnsi="Times New Roman" w:cs="Times New Roman"/>
          <w:sz w:val="24"/>
          <w:szCs w:val="24"/>
        </w:rPr>
        <w:t>сути,</w:t>
      </w:r>
      <w:r w:rsidRPr="00B34FF6">
        <w:rPr>
          <w:rFonts w:ascii="Times New Roman" w:hAnsi="Times New Roman" w:cs="Times New Roman"/>
          <w:sz w:val="24"/>
          <w:szCs w:val="24"/>
        </w:rPr>
        <w:t xml:space="preserve"> термин «конфиденциальность» является синонимом секретности, но используется исключительно для обозначения информационных ресурсов ограниченного распространения, не относящихся к государственной тайне. Это понятие отражает ограничение на доступ к ним других лиц, накладываемое обладателем инфор</w:t>
      </w:r>
      <w:r w:rsidR="00C5080A" w:rsidRPr="00B34FF6">
        <w:rPr>
          <w:rFonts w:ascii="Times New Roman" w:hAnsi="Times New Roman" w:cs="Times New Roman"/>
          <w:sz w:val="24"/>
          <w:szCs w:val="24"/>
        </w:rPr>
        <w:t>мации в соответствии с законом.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Защита информации, составляющей государственную тайну, осуществляется в соответствии с законодательством Российской Фед</w:t>
      </w:r>
      <w:r w:rsidR="00C5080A" w:rsidRPr="00B34FF6">
        <w:rPr>
          <w:rFonts w:ascii="Times New Roman" w:hAnsi="Times New Roman" w:cs="Times New Roman"/>
          <w:sz w:val="24"/>
          <w:szCs w:val="24"/>
        </w:rPr>
        <w:t>ерации о государственной тайне.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Федеральными законами </w:t>
      </w:r>
      <w:r w:rsidR="00C5080A" w:rsidRPr="00B34FF6">
        <w:rPr>
          <w:rFonts w:ascii="Times New Roman" w:hAnsi="Times New Roman" w:cs="Times New Roman"/>
          <w:sz w:val="24"/>
          <w:szCs w:val="24"/>
        </w:rPr>
        <w:t xml:space="preserve">ставятся </w:t>
      </w:r>
      <w:r w:rsidRPr="00B34FF6">
        <w:rPr>
          <w:rFonts w:ascii="Times New Roman" w:hAnsi="Times New Roman" w:cs="Times New Roman"/>
          <w:sz w:val="24"/>
          <w:szCs w:val="24"/>
        </w:rPr>
        <w:t xml:space="preserve">условия отнесения информации к сведениям, составляющим коммерческую тайну, служебную тайну и иную тайну, обязательность </w:t>
      </w:r>
      <w:r w:rsidRPr="00B34FF6">
        <w:rPr>
          <w:rFonts w:ascii="Times New Roman" w:hAnsi="Times New Roman" w:cs="Times New Roman"/>
          <w:sz w:val="24"/>
          <w:szCs w:val="24"/>
        </w:rPr>
        <w:lastRenderedPageBreak/>
        <w:t>соблюдения конфиденциальности такой информации, а также ответственность за ее разглашение.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Информация, полученная гражданами (физическими лицами) при исполнении ими профессиональных обязанностей или организациями при осуществлении ими </w:t>
      </w:r>
      <w:r w:rsidR="009F1354" w:rsidRPr="00B34FF6">
        <w:rPr>
          <w:rFonts w:ascii="Times New Roman" w:hAnsi="Times New Roman" w:cs="Times New Roman"/>
          <w:sz w:val="24"/>
          <w:szCs w:val="24"/>
        </w:rPr>
        <w:t>определённых</w:t>
      </w:r>
      <w:r w:rsidRPr="00B34FF6">
        <w:rPr>
          <w:rFonts w:ascii="Times New Roman" w:hAnsi="Times New Roman" w:cs="Times New Roman"/>
          <w:sz w:val="24"/>
          <w:szCs w:val="24"/>
        </w:rPr>
        <w:t xml:space="preserve"> видов деятельности (профессиональная тайна), подлежит защите в случаях, если на эти лица федеральными законами возложены обязанности по соблюдению конфи</w:t>
      </w:r>
      <w:r w:rsidR="00C5080A" w:rsidRPr="00B34FF6">
        <w:rPr>
          <w:rFonts w:ascii="Times New Roman" w:hAnsi="Times New Roman" w:cs="Times New Roman"/>
          <w:sz w:val="24"/>
          <w:szCs w:val="24"/>
        </w:rPr>
        <w:t>денциальности такой информации.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Информация, составляющая профессиональную тайну, может быть предоставлена третьим лицам в соответствии с федеральными за</w:t>
      </w:r>
      <w:r w:rsidR="00C5080A" w:rsidRPr="00B34FF6">
        <w:rPr>
          <w:rFonts w:ascii="Times New Roman" w:hAnsi="Times New Roman" w:cs="Times New Roman"/>
          <w:sz w:val="24"/>
          <w:szCs w:val="24"/>
        </w:rPr>
        <w:t>конами и (или) по решению суда.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Срок исполнения обязанностей по соблюдению конфиденциальности информации, составляющей профессиональную тайну, может быть ограничен только с согласия гражданина (физического лица), предостав</w:t>
      </w:r>
      <w:r w:rsidR="00C5080A" w:rsidRPr="00B34FF6">
        <w:rPr>
          <w:rFonts w:ascii="Times New Roman" w:hAnsi="Times New Roman" w:cs="Times New Roman"/>
          <w:sz w:val="24"/>
          <w:szCs w:val="24"/>
        </w:rPr>
        <w:t>ившего такую информацию о себе.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Запрещается требовать от гражданина (физического л</w:t>
      </w:r>
      <w:r w:rsidR="00C5080A" w:rsidRPr="00B34FF6">
        <w:rPr>
          <w:rFonts w:ascii="Times New Roman" w:hAnsi="Times New Roman" w:cs="Times New Roman"/>
          <w:sz w:val="24"/>
          <w:szCs w:val="24"/>
        </w:rPr>
        <w:t xml:space="preserve">ица) предоставления информации </w:t>
      </w:r>
      <w:r w:rsidRPr="00B34FF6">
        <w:rPr>
          <w:rFonts w:ascii="Times New Roman" w:hAnsi="Times New Roman" w:cs="Times New Roman"/>
          <w:sz w:val="24"/>
          <w:szCs w:val="24"/>
        </w:rPr>
        <w:t xml:space="preserve"> его частной жизни, в том числе информации, составляющей личную или семейную тайну, и получать такую информацию помимо воли гражданина (физического лица), если иное не преду</w:t>
      </w:r>
      <w:r w:rsidR="00C5080A" w:rsidRPr="00B34FF6">
        <w:rPr>
          <w:rFonts w:ascii="Times New Roman" w:hAnsi="Times New Roman" w:cs="Times New Roman"/>
          <w:sz w:val="24"/>
          <w:szCs w:val="24"/>
        </w:rPr>
        <w:t>смотрено федеральными законами.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Порядок доступа к персональным данным граждан (физических лиц) устанавливается Федеральным Законом от 27.07.2006 № 150-ФЗ «О пер</w:t>
      </w:r>
      <w:r w:rsidR="00C5080A" w:rsidRPr="00B34FF6">
        <w:rPr>
          <w:rFonts w:ascii="Times New Roman" w:hAnsi="Times New Roman" w:cs="Times New Roman"/>
          <w:sz w:val="24"/>
          <w:szCs w:val="24"/>
        </w:rPr>
        <w:t>сональных данных»</w:t>
      </w:r>
      <w:r w:rsidR="00B06381" w:rsidRPr="00B34FF6">
        <w:rPr>
          <w:rFonts w:ascii="Times New Roman" w:hAnsi="Times New Roman" w:cs="Times New Roman"/>
          <w:sz w:val="24"/>
          <w:szCs w:val="24"/>
        </w:rPr>
        <w:t xml:space="preserve"> [5]</w:t>
      </w:r>
      <w:r w:rsidR="00C5080A" w:rsidRPr="00B34FF6">
        <w:rPr>
          <w:rFonts w:ascii="Times New Roman" w:hAnsi="Times New Roman" w:cs="Times New Roman"/>
          <w:sz w:val="24"/>
          <w:szCs w:val="24"/>
        </w:rPr>
        <w:t>.</w:t>
      </w:r>
    </w:p>
    <w:p w:rsidR="003044D3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Таким образом, ценная информация в зависимости от отне</w:t>
      </w:r>
      <w:r w:rsidR="00B06381" w:rsidRPr="00B34FF6">
        <w:rPr>
          <w:rFonts w:ascii="Times New Roman" w:hAnsi="Times New Roman" w:cs="Times New Roman"/>
          <w:sz w:val="24"/>
          <w:szCs w:val="24"/>
        </w:rPr>
        <w:t xml:space="preserve">сения к одному из видов тайны – </w:t>
      </w:r>
      <w:r w:rsidRPr="00B34FF6">
        <w:rPr>
          <w:rFonts w:ascii="Times New Roman" w:hAnsi="Times New Roman" w:cs="Times New Roman"/>
          <w:sz w:val="24"/>
          <w:szCs w:val="24"/>
        </w:rPr>
        <w:t>государственная или негосударственная (служебная, ко</w:t>
      </w:r>
      <w:r w:rsidR="00B06381" w:rsidRPr="00B34FF6">
        <w:rPr>
          <w:rFonts w:ascii="Times New Roman" w:hAnsi="Times New Roman" w:cs="Times New Roman"/>
          <w:sz w:val="24"/>
          <w:szCs w:val="24"/>
        </w:rPr>
        <w:t xml:space="preserve">ммерческая, банковская и пр.) – </w:t>
      </w:r>
      <w:r w:rsidRPr="00B34FF6">
        <w:rPr>
          <w:rFonts w:ascii="Times New Roman" w:hAnsi="Times New Roman" w:cs="Times New Roman"/>
          <w:sz w:val="24"/>
          <w:szCs w:val="24"/>
        </w:rPr>
        <w:t>включается в соответствующие документы, секретные или конфиденциал</w:t>
      </w:r>
      <w:r w:rsidR="00C5080A" w:rsidRPr="00B34FF6">
        <w:rPr>
          <w:rFonts w:ascii="Times New Roman" w:hAnsi="Times New Roman" w:cs="Times New Roman"/>
          <w:sz w:val="24"/>
          <w:szCs w:val="24"/>
        </w:rPr>
        <w:t>ьные.</w:t>
      </w:r>
    </w:p>
    <w:p w:rsidR="003044D3" w:rsidRDefault="003044D3">
      <w:pPr>
        <w:spacing w:after="200" w:line="276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2B0006" w:rsidRDefault="003044D3" w:rsidP="00022B95">
      <w:pPr>
        <w:pStyle w:val="20"/>
        <w:numPr>
          <w:ilvl w:val="1"/>
          <w:numId w:val="23"/>
        </w:numPr>
        <w:jc w:val="center"/>
        <w:rPr>
          <w:rFonts w:ascii="Times New Roman" w:hAnsi="Times New Roman" w:cs="Times New Roman"/>
          <w:color w:val="auto"/>
          <w:sz w:val="32"/>
        </w:rPr>
      </w:pPr>
      <w:r>
        <w:rPr>
          <w:rFonts w:ascii="Times New Roman" w:hAnsi="Times New Roman" w:cs="Times New Roman"/>
          <w:color w:val="auto"/>
          <w:sz w:val="32"/>
        </w:rPr>
        <w:lastRenderedPageBreak/>
        <w:t xml:space="preserve"> </w:t>
      </w:r>
      <w:bookmarkStart w:id="9" w:name="_Toc101706630"/>
      <w:r w:rsidRPr="003044D3">
        <w:rPr>
          <w:rFonts w:ascii="Times New Roman" w:hAnsi="Times New Roman" w:cs="Times New Roman"/>
          <w:color w:val="auto"/>
          <w:sz w:val="32"/>
        </w:rPr>
        <w:t>Конфиденциальные документы</w:t>
      </w:r>
      <w:bookmarkEnd w:id="9"/>
    </w:p>
    <w:p w:rsidR="003044D3" w:rsidRPr="003044D3" w:rsidRDefault="003044D3" w:rsidP="003044D3">
      <w:pPr>
        <w:ind w:left="840"/>
      </w:pP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Под конфиденциальным (закрытым, защищаемым) документом понимается соответствующим образом оформленный носитель документированной информации, содержащий сведения ограниченного доступа, имеющие обладателя. Обязательным признаком конфиденциального документа является наличие в нем</w:t>
      </w:r>
      <w:r w:rsidR="00C5080A" w:rsidRPr="00B34FF6">
        <w:rPr>
          <w:rFonts w:ascii="Times New Roman" w:hAnsi="Times New Roman" w:cs="Times New Roman"/>
          <w:sz w:val="24"/>
          <w:szCs w:val="24"/>
        </w:rPr>
        <w:t xml:space="preserve"> информации, подлежащей защите.</w:t>
      </w:r>
    </w:p>
    <w:p w:rsidR="005E56C1" w:rsidRPr="00B34FF6" w:rsidRDefault="005E56C1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Деятельность любой организации при работе с конфиденциальными данными регламентируется нормативными документами [Приложение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К конфиде</w:t>
      </w:r>
      <w:r w:rsidR="00C5080A" w:rsidRPr="00B34FF6">
        <w:rPr>
          <w:rFonts w:ascii="Times New Roman" w:hAnsi="Times New Roman" w:cs="Times New Roman"/>
          <w:sz w:val="24"/>
          <w:szCs w:val="24"/>
        </w:rPr>
        <w:t>нциальным документам относятся:</w:t>
      </w:r>
    </w:p>
    <w:p w:rsidR="002B0006" w:rsidRPr="00B34FF6" w:rsidRDefault="00596610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в государственных структурах – </w:t>
      </w:r>
      <w:r w:rsidR="002B0006" w:rsidRPr="00B34FF6">
        <w:rPr>
          <w:rFonts w:ascii="Times New Roman" w:hAnsi="Times New Roman" w:cs="Times New Roman"/>
          <w:sz w:val="24"/>
          <w:szCs w:val="24"/>
        </w:rPr>
        <w:t>документы, проекты документов и сопутствующие материалы, относимые к служебной информации ограниченного распространения, содержащие сведения, отнесенные к служебной тайне, имеющие рабочий характер и не подлежащие о</w:t>
      </w:r>
      <w:r w:rsidR="00C5080A" w:rsidRPr="00B34FF6">
        <w:rPr>
          <w:rFonts w:ascii="Times New Roman" w:hAnsi="Times New Roman" w:cs="Times New Roman"/>
          <w:sz w:val="24"/>
          <w:szCs w:val="24"/>
        </w:rPr>
        <w:t>публикованию в открытой печати;</w:t>
      </w:r>
    </w:p>
    <w:p w:rsidR="002B0006" w:rsidRPr="00B34FF6" w:rsidRDefault="00596610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в коммерческих структурах – </w:t>
      </w:r>
      <w:r w:rsidR="002B0006" w:rsidRPr="00B34FF6">
        <w:rPr>
          <w:rFonts w:ascii="Times New Roman" w:hAnsi="Times New Roman" w:cs="Times New Roman"/>
          <w:sz w:val="24"/>
          <w:szCs w:val="24"/>
        </w:rPr>
        <w:t>документы, содержащие сведения, которые их обладатель в соответствии с законодательством имеет право отнести к коммерческой тайне;</w:t>
      </w:r>
    </w:p>
    <w:p w:rsidR="002B0006" w:rsidRPr="00B34FF6" w:rsidRDefault="00596610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независимо от принадлежности  – </w:t>
      </w:r>
      <w:r w:rsidR="002B0006" w:rsidRPr="00B34FF6">
        <w:rPr>
          <w:rFonts w:ascii="Times New Roman" w:hAnsi="Times New Roman" w:cs="Times New Roman"/>
          <w:sz w:val="24"/>
          <w:szCs w:val="24"/>
        </w:rPr>
        <w:t>документы и базы данных, фиксирующие любые персональные (личные) данные о гражданах, а также содержащие профессиональную тайну, технические и технологические новшества (до их патентования), тайну предприятий св</w:t>
      </w:r>
      <w:r w:rsidR="00C5080A" w:rsidRPr="00B34FF6">
        <w:rPr>
          <w:rFonts w:ascii="Times New Roman" w:hAnsi="Times New Roman" w:cs="Times New Roman"/>
          <w:sz w:val="24"/>
          <w:szCs w:val="24"/>
        </w:rPr>
        <w:t>язи, сферы обслуживания и т. п.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Называть конфиденциальные документы секретными или ставить на них гриф сек</w:t>
      </w:r>
      <w:r w:rsidR="00C5080A" w:rsidRPr="00B34FF6">
        <w:rPr>
          <w:rFonts w:ascii="Times New Roman" w:hAnsi="Times New Roman" w:cs="Times New Roman"/>
          <w:sz w:val="24"/>
          <w:szCs w:val="24"/>
        </w:rPr>
        <w:t>ретности не допускается.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Персональные данные всегда относятся к конфиденциальной информации, т. е. информации строго ограниченного</w:t>
      </w:r>
      <w:r w:rsidR="00C5080A" w:rsidRPr="00B34FF6">
        <w:rPr>
          <w:rFonts w:ascii="Times New Roman" w:hAnsi="Times New Roman" w:cs="Times New Roman"/>
          <w:sz w:val="24"/>
          <w:szCs w:val="24"/>
        </w:rPr>
        <w:t xml:space="preserve"> и регламентированного доступа.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В любых организациях эта информация составляет служебную или профессиональную тайну. </w:t>
      </w:r>
      <w:r w:rsidR="00C453ED" w:rsidRPr="00B34FF6">
        <w:rPr>
          <w:rFonts w:ascii="Times New Roman" w:hAnsi="Times New Roman" w:cs="Times New Roman"/>
          <w:sz w:val="24"/>
          <w:szCs w:val="24"/>
        </w:rPr>
        <w:t>Причём</w:t>
      </w:r>
      <w:r w:rsidRPr="00B34FF6">
        <w:rPr>
          <w:rFonts w:ascii="Times New Roman" w:hAnsi="Times New Roman" w:cs="Times New Roman"/>
          <w:sz w:val="24"/>
          <w:szCs w:val="24"/>
        </w:rPr>
        <w:t xml:space="preserve"> режим конфиденциальности персональных данных снимается, только в случаях обезличивания этих данных или по истечении 75 лет срока их хранения, е</w:t>
      </w:r>
      <w:r w:rsidR="00C5080A" w:rsidRPr="00B34FF6">
        <w:rPr>
          <w:rFonts w:ascii="Times New Roman" w:hAnsi="Times New Roman" w:cs="Times New Roman"/>
          <w:sz w:val="24"/>
          <w:szCs w:val="24"/>
        </w:rPr>
        <w:t>сли иное не определено законом.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Конфиденциальность документов всегда имеет </w:t>
      </w:r>
      <w:r w:rsidR="00C453ED" w:rsidRPr="00B34FF6">
        <w:rPr>
          <w:rFonts w:ascii="Times New Roman" w:hAnsi="Times New Roman" w:cs="Times New Roman"/>
          <w:sz w:val="24"/>
          <w:szCs w:val="24"/>
        </w:rPr>
        <w:t>определённый</w:t>
      </w:r>
      <w:r w:rsidRPr="00B34FF6">
        <w:rPr>
          <w:rFonts w:ascii="Times New Roman" w:hAnsi="Times New Roman" w:cs="Times New Roman"/>
          <w:sz w:val="24"/>
          <w:szCs w:val="24"/>
        </w:rPr>
        <w:t xml:space="preserve"> срок ограничения свободного доступа к ним персонала организации (от нескольких часов до десятков лет) в связи с тем, что основная масса конфиденциальных документов после окончания их исполнения или работы с ними теряет свою ценность и соответственно конфиденциальность. Так, переписка до заключения контракта может иметь гриф конфиденциальности, но после </w:t>
      </w:r>
      <w:r w:rsidRPr="00B34FF6">
        <w:rPr>
          <w:rFonts w:ascii="Times New Roman" w:hAnsi="Times New Roman" w:cs="Times New Roman"/>
          <w:sz w:val="24"/>
          <w:szCs w:val="24"/>
        </w:rPr>
        <w:lastRenderedPageBreak/>
        <w:t>его подписания этот гриф с письменного разрешения первог</w:t>
      </w:r>
      <w:r w:rsidR="00C5080A" w:rsidRPr="00B34FF6">
        <w:rPr>
          <w:rFonts w:ascii="Times New Roman" w:hAnsi="Times New Roman" w:cs="Times New Roman"/>
          <w:sz w:val="24"/>
          <w:szCs w:val="24"/>
        </w:rPr>
        <w:t>о руководителя фирмы снимается.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Оставшиеся конфиденциальными исполненные документы, сохраняющие ценность для деятельности фирмы, формируются в дела в со</w:t>
      </w:r>
      <w:r w:rsidR="00C5080A" w:rsidRPr="00B34FF6">
        <w:rPr>
          <w:rFonts w:ascii="Times New Roman" w:hAnsi="Times New Roman" w:cs="Times New Roman"/>
          <w:sz w:val="24"/>
          <w:szCs w:val="24"/>
        </w:rPr>
        <w:t>ответствии с номенклатурой дел.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Период нахождения конфиденциальных документов в делах может быть кратковременным или долговременным в зависимости от ценности информации, содержащейся в документах дела. Период конфиденциальности документов определяется по указанному выше перечню конфиденциальных сведений и зависит о</w:t>
      </w:r>
      <w:r w:rsidR="00C5080A" w:rsidRPr="00B34FF6">
        <w:rPr>
          <w:rFonts w:ascii="Times New Roman" w:hAnsi="Times New Roman" w:cs="Times New Roman"/>
          <w:sz w:val="24"/>
          <w:szCs w:val="24"/>
        </w:rPr>
        <w:t>т специфики деятельности фирмы.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Например, производственные, научно-исследовательские фирмы обладают более ценными документами, чем</w:t>
      </w:r>
      <w:r w:rsidR="00C5080A" w:rsidRPr="00B34FF6">
        <w:rPr>
          <w:rFonts w:ascii="Times New Roman" w:hAnsi="Times New Roman" w:cs="Times New Roman"/>
          <w:sz w:val="24"/>
          <w:szCs w:val="24"/>
        </w:rPr>
        <w:t xml:space="preserve"> торговые, посреднические и др.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Документы долговременного периода конфиденциальности, например </w:t>
      </w:r>
      <w:r w:rsidR="009F1354" w:rsidRPr="00B34FF6">
        <w:rPr>
          <w:rFonts w:ascii="Times New Roman" w:hAnsi="Times New Roman" w:cs="Times New Roman"/>
          <w:sz w:val="24"/>
          <w:szCs w:val="24"/>
        </w:rPr>
        <w:t>бизнес-планы</w:t>
      </w:r>
      <w:r w:rsidRPr="00B34FF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бизнес</w:t>
      </w:r>
      <w:r w:rsidR="009F1354" w:rsidRPr="00B34FF6">
        <w:rPr>
          <w:rFonts w:ascii="Times New Roman" w:hAnsi="Times New Roman" w:cs="Times New Roman"/>
          <w:sz w:val="24"/>
          <w:szCs w:val="24"/>
        </w:rPr>
        <w:t>-</w:t>
      </w:r>
      <w:r w:rsidRPr="00B34FF6">
        <w:rPr>
          <w:rFonts w:ascii="Times New Roman" w:hAnsi="Times New Roman" w:cs="Times New Roman"/>
          <w:sz w:val="24"/>
          <w:szCs w:val="24"/>
        </w:rPr>
        <w:t>проекты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, программы развития бизнеса, технологическая документация ноу-хау, изобретения, имеют </w:t>
      </w:r>
      <w:r w:rsidR="00C453ED" w:rsidRPr="00B34FF6">
        <w:rPr>
          <w:rFonts w:ascii="Times New Roman" w:hAnsi="Times New Roman" w:cs="Times New Roman"/>
          <w:sz w:val="24"/>
          <w:szCs w:val="24"/>
        </w:rPr>
        <w:t>усложнённый</w:t>
      </w:r>
      <w:r w:rsidRPr="00B34FF6">
        <w:rPr>
          <w:rFonts w:ascii="Times New Roman" w:hAnsi="Times New Roman" w:cs="Times New Roman"/>
          <w:sz w:val="24"/>
          <w:szCs w:val="24"/>
        </w:rPr>
        <w:t xml:space="preserve"> вариант обработки и хранения, обеспечивающий безопасность информации и </w:t>
      </w:r>
      <w:r w:rsidR="00C453ED" w:rsidRPr="00B34FF6">
        <w:rPr>
          <w:rFonts w:ascii="Times New Roman" w:hAnsi="Times New Roman" w:cs="Times New Roman"/>
          <w:sz w:val="24"/>
          <w:szCs w:val="24"/>
        </w:rPr>
        <w:t>её</w:t>
      </w:r>
      <w:r w:rsidR="00C5080A" w:rsidRPr="00B34FF6">
        <w:rPr>
          <w:rFonts w:ascii="Times New Roman" w:hAnsi="Times New Roman" w:cs="Times New Roman"/>
          <w:sz w:val="24"/>
          <w:szCs w:val="24"/>
        </w:rPr>
        <w:t xml:space="preserve"> носителя.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Документы кратковременного периода конфиденциальности, имеющие оперативное значение для деятельности фирмы, обрабатываются и хранятся по </w:t>
      </w:r>
      <w:r w:rsidR="00C453ED" w:rsidRPr="00B34FF6">
        <w:rPr>
          <w:rFonts w:ascii="Times New Roman" w:hAnsi="Times New Roman" w:cs="Times New Roman"/>
          <w:sz w:val="24"/>
          <w:szCs w:val="24"/>
        </w:rPr>
        <w:t>упрощённой</w:t>
      </w:r>
      <w:r w:rsidRPr="00B34FF6">
        <w:rPr>
          <w:rFonts w:ascii="Times New Roman" w:hAnsi="Times New Roman" w:cs="Times New Roman"/>
          <w:sz w:val="24"/>
          <w:szCs w:val="24"/>
        </w:rPr>
        <w:t xml:space="preserve"> схеме и могут не выделяться из технологической системы обработки открытых документов при наличии в этой системе минимальных защитных, контрол</w:t>
      </w:r>
      <w:r w:rsidR="00C5080A" w:rsidRPr="00B34FF6">
        <w:rPr>
          <w:rFonts w:ascii="Times New Roman" w:hAnsi="Times New Roman" w:cs="Times New Roman"/>
          <w:sz w:val="24"/>
          <w:szCs w:val="24"/>
        </w:rPr>
        <w:t>ьных и аналитических элементов.</w:t>
      </w:r>
    </w:p>
    <w:p w:rsidR="002B0006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Таким образом, конфиденциальные информационные ресурсы и документы обладают специфическими особенностями, которые отражают эффективность проводимых организацией (фирмой) работ, возможность возникновения при этом угроз сохранения в тайне ценных сведений и определяют целесообразность наличия </w:t>
      </w:r>
      <w:r w:rsidR="00C5080A" w:rsidRPr="00B34FF6">
        <w:rPr>
          <w:rFonts w:ascii="Times New Roman" w:hAnsi="Times New Roman" w:cs="Times New Roman"/>
          <w:sz w:val="24"/>
          <w:szCs w:val="24"/>
        </w:rPr>
        <w:t>системы защиты этой информации.</w:t>
      </w:r>
    </w:p>
    <w:p w:rsidR="001F488B" w:rsidRPr="00B34FF6" w:rsidRDefault="002B0006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Среди различных понятий информац</w:t>
      </w:r>
      <w:r w:rsidR="00596610" w:rsidRPr="00B34FF6">
        <w:rPr>
          <w:rFonts w:ascii="Times New Roman" w:hAnsi="Times New Roman" w:cs="Times New Roman"/>
          <w:sz w:val="24"/>
          <w:szCs w:val="24"/>
        </w:rPr>
        <w:t>ии конфиденциальная информация –</w:t>
      </w:r>
      <w:r w:rsidRPr="00B34FF6">
        <w:rPr>
          <w:rFonts w:ascii="Times New Roman" w:hAnsi="Times New Roman" w:cs="Times New Roman"/>
          <w:sz w:val="24"/>
          <w:szCs w:val="24"/>
        </w:rPr>
        <w:t xml:space="preserve"> наиболее широкое по объему понятие. Оно объединяет категории сведений, функционирующих в сфере закрытых информационных ресурсов. Это сведения, имеющие статус тайны личной жизни граждан, тайны голосования, профессиональной тайны (врачебной, следственной, адвокатской и др.), тайны корреспонденции, телефонных и иных сообщений, коммерческой и банковской тайны, государственных секретов, тайны исповеди и др.</w:t>
      </w:r>
    </w:p>
    <w:p w:rsidR="007E2A2E" w:rsidRDefault="001F488B">
      <w:pPr>
        <w:spacing w:after="200" w:line="276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2B0006" w:rsidRDefault="00DE509B" w:rsidP="00022B95">
      <w:pPr>
        <w:pStyle w:val="20"/>
        <w:numPr>
          <w:ilvl w:val="1"/>
          <w:numId w:val="23"/>
        </w:numPr>
        <w:jc w:val="center"/>
        <w:rPr>
          <w:rFonts w:ascii="Times New Roman" w:hAnsi="Times New Roman" w:cs="Times New Roman"/>
          <w:color w:val="auto"/>
          <w:sz w:val="32"/>
        </w:rPr>
      </w:pPr>
      <w:bookmarkStart w:id="10" w:name="_Toc101098393"/>
      <w:bookmarkStart w:id="11" w:name="_Toc101098715"/>
      <w:r>
        <w:rPr>
          <w:rFonts w:ascii="Times New Roman" w:hAnsi="Times New Roman" w:cs="Times New Roman"/>
          <w:color w:val="auto"/>
          <w:sz w:val="32"/>
        </w:rPr>
        <w:lastRenderedPageBreak/>
        <w:t xml:space="preserve"> </w:t>
      </w:r>
      <w:bookmarkStart w:id="12" w:name="_Toc101706631"/>
      <w:r w:rsidR="007E2A2E" w:rsidRPr="00724550">
        <w:rPr>
          <w:rFonts w:ascii="Times New Roman" w:hAnsi="Times New Roman" w:cs="Times New Roman"/>
          <w:color w:val="auto"/>
          <w:sz w:val="32"/>
        </w:rPr>
        <w:t>Работа с конфиденциальными документами</w:t>
      </w:r>
      <w:bookmarkEnd w:id="10"/>
      <w:bookmarkEnd w:id="11"/>
      <w:bookmarkEnd w:id="12"/>
    </w:p>
    <w:p w:rsidR="00724550" w:rsidRPr="00724550" w:rsidRDefault="00724550" w:rsidP="00901951"/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Конфиденциальная информация, в том числе коммерческая тайна, как правило, содержится в виде каких-либо документов – традиционных, бумажных, либо электронных. Эти источники информации могут являться объектами неправомерных посягательств и, следовательно, нуждаются в защите. </w:t>
      </w:r>
      <w:r w:rsidR="00286BF6" w:rsidRPr="00B34FF6">
        <w:rPr>
          <w:rFonts w:ascii="Times New Roman" w:hAnsi="Times New Roman" w:cs="Times New Roman"/>
          <w:sz w:val="24"/>
          <w:szCs w:val="24"/>
        </w:rPr>
        <w:t xml:space="preserve">Под конфиденциальным документом понимается оформленный носитель информации, содержащий сведения, которые относятся к негосударственной тайне и составляют интеллектуальную собственность юридического или физического лица. Обязательным признаком конфиденциального документа является наличие в нем информации, подлежащей защите. </w:t>
      </w:r>
      <w:r w:rsidRPr="00B34FF6">
        <w:rPr>
          <w:rFonts w:ascii="Times New Roman" w:hAnsi="Times New Roman" w:cs="Times New Roman"/>
          <w:sz w:val="24"/>
          <w:szCs w:val="24"/>
        </w:rPr>
        <w:t>Конфиденциальная информация на крупных предприятиях, предприятиях имеющих нескольких собственников представляет собой более сложный объект защиты.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Все документы в фирме делятся на три категории: входящие, исходящие и внутренние. Первым шагом в обеспечении защиты информации является выявление из общей массы документов, содержащих ценную для фирмы коммерческую информацию. Составляется перечень конфиденциальных документов. Затем вводятся степени конфиденциальности информации (или грифы ограничения доступа к документам) и каждому документу присваивается соответствующий гриф. Данный перечень составляется специальной комиссией (в крупных фирмах), либо секретарем-референтом фирмы (специальным сотрудником). Потом он согласовывается с начальниками отделов, служб и утверждается руководителем фирмы. В перечне документов указываются категории работников, которые по должности могут пользоваться этими документами. Гриф ограничения доступа к документу устанавливается на определенный срок. Каждый документ, отнесенный к той или иной степени конфиденциальности должен на титульном (первом) листе иметь в правом верхнем углу пометку о грифе.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Порядок работы с документами, составляющими коммерческую тайну, регламентируется специальной инструкцией по закрытому делопроизводству, которая регулирует порядок документирования и организации работы с конфиденциальными документами, включающей следующие разделы: "Общие положения" – на основе действующего законодательства и нормативно-методических документов определяется понятие коммерческой тайны, устанавливаются цели данной инструкции, определяются люди или подразделения, ответственные за работу с документами, составляющими коммерческую тайну; "Документирование деятельности фирмы, составляющей коммерческую тайну" – определяются виды конфиденциальных документов, порядок их подготовки и оформления, присваиваемые грифы ограничения доступа к документам; </w:t>
      </w:r>
      <w:r w:rsidRPr="00B34FF6">
        <w:rPr>
          <w:rFonts w:ascii="Times New Roman" w:hAnsi="Times New Roman" w:cs="Times New Roman"/>
          <w:sz w:val="24"/>
          <w:szCs w:val="24"/>
        </w:rPr>
        <w:lastRenderedPageBreak/>
        <w:t>"Организация работы с документами" – устанавливается порядок присвоения грифов и правила работы с документами, содержащими коммерческую тайну.</w:t>
      </w:r>
    </w:p>
    <w:p w:rsidR="000820AA" w:rsidRPr="00B34FF6" w:rsidRDefault="000820AA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Для работы с конфиденциальными документами необходимо учесть следующие особенности:</w:t>
      </w:r>
    </w:p>
    <w:p w:rsidR="000820AA" w:rsidRPr="00B34FF6" w:rsidRDefault="000820AA" w:rsidP="0013568D">
      <w:pPr>
        <w:pStyle w:val="a9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работа с данными документами должна производиться в отдельном, специально для этого оборудованном помещении;</w:t>
      </w:r>
    </w:p>
    <w:p w:rsidR="000820AA" w:rsidRPr="00B34FF6" w:rsidRDefault="000820AA" w:rsidP="0013568D">
      <w:pPr>
        <w:pStyle w:val="a9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выдача конфиденциальных документов для временного пользования (свыше одного рабочего дня) производится под роспись ответственного сотрудника;</w:t>
      </w:r>
    </w:p>
    <w:p w:rsidR="000820AA" w:rsidRPr="00B34FF6" w:rsidRDefault="000820AA" w:rsidP="0013568D">
      <w:pPr>
        <w:pStyle w:val="a9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передача документов с конфиденциальной информацией в другое учреждение производиться под роспись соответствующего руководителя.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Процесс обеспечения сохранности информации в документах содержащих коммерческую тайну осуществляется в соответствии с основными стадиями "жизненного" цикла документа. Эти</w:t>
      </w:r>
      <w:r w:rsidR="00596610" w:rsidRPr="00B34FF6">
        <w:rPr>
          <w:rFonts w:ascii="Times New Roman" w:hAnsi="Times New Roman" w:cs="Times New Roman"/>
          <w:sz w:val="24"/>
          <w:szCs w:val="24"/>
        </w:rPr>
        <w:t xml:space="preserve">ми стадиями являются </w:t>
      </w:r>
      <w:proofErr w:type="gramStart"/>
      <w:r w:rsidR="00596610" w:rsidRPr="00B34FF6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="00596610" w:rsidRPr="00B34FF6">
        <w:rPr>
          <w:rFonts w:ascii="Times New Roman" w:hAnsi="Times New Roman" w:cs="Times New Roman"/>
          <w:sz w:val="24"/>
          <w:szCs w:val="24"/>
        </w:rPr>
        <w:t>: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1. Получение (отправка) документа. Документ, поступающий в фирму и содержащий гриф конфиденциальной информации, должен быть передан только секретарю-референту или инспектору закрытого делопроизводства и зарегистрирован. Далее, он передается руководителю, а последний определяет непосредственного исполнителя по данному документу, имеющему допуск к этой категории документов, и адресует документ ему. Аналогичный порядок при отправлении документа – подготовка документа, подпись руководителя, регистрация в специальном журнале секретарем-референтом и отправка.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2. Хранение документа. Все документы, содержащие конфиденциальную информацию, должны храниться в специально отведенных, закрывающихся помещениях, в запертых шкафах, столах или ящиках. Документы же составляющие коммерческую тайну – только в металлических сейфах, оборудованных сигнализацией. Все помещения должны опечатываться. Следует иметь в виду, что при определении степени конфиденциальности документа производится также определение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срока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в </w:t>
      </w:r>
      <w:r w:rsidR="00596610" w:rsidRPr="00B34FF6">
        <w:rPr>
          <w:rFonts w:ascii="Times New Roman" w:hAnsi="Times New Roman" w:cs="Times New Roman"/>
          <w:sz w:val="24"/>
          <w:szCs w:val="24"/>
        </w:rPr>
        <w:t>течение которого она действует. П</w:t>
      </w:r>
      <w:r w:rsidRPr="00B34FF6">
        <w:rPr>
          <w:rFonts w:ascii="Times New Roman" w:hAnsi="Times New Roman" w:cs="Times New Roman"/>
          <w:sz w:val="24"/>
          <w:szCs w:val="24"/>
        </w:rPr>
        <w:t>о истечении срока возможны различные действия: 1) гриф может быть продлен, 2) гриф может быть снят и документ становится открытым, 3) документ уничтожается.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3. Использование документа. Система доступа сотрудников, не имеющих соответствующих прав по должности, к конфиденциальным документам должна иметь разрешительный характер. Каждая выдача таких документов регистрируется (расписываются оба сотрудника – и тот, кто берет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документ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и тот кто его выдает) и проверяется порядок работы с ними (например, нарушением считается оставление данных документов на столе во время обеда, передача другим лицам, вынос за пределы служебных помещений).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lastRenderedPageBreak/>
        <w:t>4. Уничтожение документа. Конфиденциальные документы, утратившие практическое значение и не имеющие какой-либо правовой, исторической или научной ценности, срок хранения которых истек (либо не истек), подлежат уничтожению. Для этого создается комиссия (не менее 3 человек) в присутствии которой производится уничтожение. Затем члены комиссии подписывают акт об уничтожении. Бумажные документы уничтожаются путем сожжения, дробления, превращения в бесформенную массу, а магнитные и фотографические носители уничтожаются сожжением, дроблением, расплавлением и др.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соблюдением правил хранения и использования документов, содержащих конфиденциальную информацию, осуществляется с помощью проверок. Они могут быть как регулярными (еженедельными, ежемесячными, ежегодными), так нерегулярными (выборочными, случайными). В случае обнаружения нарушений составляется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акт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и принимаются меры, позволяющие в будущем предотвратить нарушения такого рода.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Основная цель защиты конфиденциальной информации, в том числе коммерческой тайны, состоит в том, чтобы, как говорят профессионалы, предотвратить её утечку или разглашение. Разглашение информации, сос</w:t>
      </w:r>
      <w:r w:rsidR="00596610" w:rsidRPr="00B34FF6">
        <w:rPr>
          <w:rFonts w:ascii="Times New Roman" w:hAnsi="Times New Roman" w:cs="Times New Roman"/>
          <w:sz w:val="24"/>
          <w:szCs w:val="24"/>
        </w:rPr>
        <w:t xml:space="preserve">тавляющей коммерческую тайну, – </w:t>
      </w:r>
      <w:r w:rsidRPr="00B34FF6">
        <w:rPr>
          <w:rFonts w:ascii="Times New Roman" w:hAnsi="Times New Roman" w:cs="Times New Roman"/>
          <w:sz w:val="24"/>
          <w:szCs w:val="24"/>
        </w:rPr>
        <w:t xml:space="preserve">действие или бездействие, в результате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эта информация становится известной третьим лицам без согласия обладателя такой информации либо вопреки трудовому или г</w:t>
      </w:r>
      <w:r w:rsidR="00596610" w:rsidRPr="00B34FF6">
        <w:rPr>
          <w:rFonts w:ascii="Times New Roman" w:hAnsi="Times New Roman" w:cs="Times New Roman"/>
          <w:sz w:val="24"/>
          <w:szCs w:val="24"/>
        </w:rPr>
        <w:t>ражданско-</w:t>
      </w:r>
      <w:r w:rsidR="00CA6E2A" w:rsidRPr="00B34FF6">
        <w:rPr>
          <w:rFonts w:ascii="Times New Roman" w:hAnsi="Times New Roman" w:cs="Times New Roman"/>
          <w:sz w:val="24"/>
          <w:szCs w:val="24"/>
        </w:rPr>
        <w:t>правовому договору.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В ряде случаев требуется защита и «чужих» коммерческих секретов, которые могут быть доверены предприятию другими лицами, организациями. Отсутствие такой защиты может лишить предприяти</w:t>
      </w:r>
      <w:r w:rsidR="00CA6E2A" w:rsidRPr="00B34FF6">
        <w:rPr>
          <w:rFonts w:ascii="Times New Roman" w:hAnsi="Times New Roman" w:cs="Times New Roman"/>
          <w:sz w:val="24"/>
          <w:szCs w:val="24"/>
        </w:rPr>
        <w:t>е выгодных партнёров, клиентов.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Меры по охране конфиденциальности инф</w:t>
      </w:r>
      <w:r w:rsidR="00CA6E2A" w:rsidRPr="00B34FF6">
        <w:rPr>
          <w:rFonts w:ascii="Times New Roman" w:hAnsi="Times New Roman" w:cs="Times New Roman"/>
          <w:sz w:val="24"/>
          <w:szCs w:val="24"/>
        </w:rPr>
        <w:t>ормации должны включать в себя: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определение перечня информации, с</w:t>
      </w:r>
      <w:r w:rsidR="00CA6E2A" w:rsidRPr="00B34FF6">
        <w:rPr>
          <w:rFonts w:ascii="Times New Roman" w:hAnsi="Times New Roman" w:cs="Times New Roman"/>
          <w:sz w:val="24"/>
          <w:szCs w:val="24"/>
        </w:rPr>
        <w:t>оставляющей коммерческую тайну;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ограничение доступа к информации, составляющей коммерческую тайну, путём установления порядка обращения с этой информацией и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контроля</w:t>
      </w:r>
      <w:r w:rsidR="00CA6E2A" w:rsidRPr="00B34FF6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="00CA6E2A" w:rsidRPr="00B34FF6">
        <w:rPr>
          <w:rFonts w:ascii="Times New Roman" w:hAnsi="Times New Roman" w:cs="Times New Roman"/>
          <w:sz w:val="24"/>
          <w:szCs w:val="24"/>
        </w:rPr>
        <w:t xml:space="preserve"> соблюдением такого порядка;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учёт лиц, получивших доступ к информации, составляющей коммерческую тайну, и (или) лиц, которым такая информация была предоставлена или пере</w:t>
      </w:r>
      <w:r w:rsidR="00CA6E2A" w:rsidRPr="00B34FF6">
        <w:rPr>
          <w:rFonts w:ascii="Times New Roman" w:hAnsi="Times New Roman" w:cs="Times New Roman"/>
          <w:sz w:val="24"/>
          <w:szCs w:val="24"/>
        </w:rPr>
        <w:t>дана;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регулирование отношений по использованию информации, составляющей коммерческую тайну, работниками на основании трудовых договоров и контрагентами на основании </w:t>
      </w:r>
      <w:proofErr w:type="spellStart"/>
      <w:r w:rsidRPr="00B34FF6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Pr="00B34FF6">
        <w:rPr>
          <w:rFonts w:ascii="Times New Roman" w:hAnsi="Times New Roman" w:cs="Times New Roman"/>
          <w:sz w:val="24"/>
          <w:szCs w:val="24"/>
        </w:rPr>
        <w:t xml:space="preserve"> – правовых договоров;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нанесение на материальные носители (документы), содержащие информацию, составляющую коммерческую тай</w:t>
      </w:r>
      <w:r w:rsidR="00CA6E2A" w:rsidRPr="00B34FF6">
        <w:rPr>
          <w:rFonts w:ascii="Times New Roman" w:hAnsi="Times New Roman" w:cs="Times New Roman"/>
          <w:sz w:val="24"/>
          <w:szCs w:val="24"/>
        </w:rPr>
        <w:t>ну, грифа «Коммерческая тайна».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Обеспечение защиты конфиденциаль</w:t>
      </w:r>
      <w:r w:rsidR="00CA6E2A" w:rsidRPr="00B34FF6">
        <w:rPr>
          <w:rFonts w:ascii="Times New Roman" w:hAnsi="Times New Roman" w:cs="Times New Roman"/>
          <w:sz w:val="24"/>
          <w:szCs w:val="24"/>
        </w:rPr>
        <w:t>ной информации включает в себя: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lastRenderedPageBreak/>
        <w:t>разработку инструкций по соблюдению режима конфиденциальности для лиц, д</w:t>
      </w:r>
      <w:r w:rsidR="00CA6E2A" w:rsidRPr="00B34FF6">
        <w:rPr>
          <w:rFonts w:ascii="Times New Roman" w:hAnsi="Times New Roman" w:cs="Times New Roman"/>
          <w:sz w:val="24"/>
          <w:szCs w:val="24"/>
        </w:rPr>
        <w:t>опущенных к коммерческой тайне;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ограничение доступа к носителям информации,</w:t>
      </w:r>
      <w:r w:rsidR="00CA6E2A" w:rsidRPr="00B34FF6">
        <w:rPr>
          <w:rFonts w:ascii="Times New Roman" w:hAnsi="Times New Roman" w:cs="Times New Roman"/>
          <w:sz w:val="24"/>
          <w:szCs w:val="24"/>
        </w:rPr>
        <w:t xml:space="preserve"> содержащей коммерческую тайну;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ведение делопроизводства, обеспечивающего выделение, учёт и сохранность документов,</w:t>
      </w:r>
      <w:r w:rsidR="00CA6E2A" w:rsidRPr="00B34FF6">
        <w:rPr>
          <w:rFonts w:ascii="Times New Roman" w:hAnsi="Times New Roman" w:cs="Times New Roman"/>
          <w:sz w:val="24"/>
          <w:szCs w:val="24"/>
        </w:rPr>
        <w:t xml:space="preserve"> содержащих коммерческую тайну;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использование организационных, технических и иных средств защ</w:t>
      </w:r>
      <w:r w:rsidR="00CA6E2A" w:rsidRPr="00B34FF6">
        <w:rPr>
          <w:rFonts w:ascii="Times New Roman" w:hAnsi="Times New Roman" w:cs="Times New Roman"/>
          <w:sz w:val="24"/>
          <w:szCs w:val="24"/>
        </w:rPr>
        <w:t>иты коммерческой тайны;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осуществление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соблюдением установленного ре</w:t>
      </w:r>
      <w:r w:rsidR="00CA6E2A" w:rsidRPr="00B34FF6">
        <w:rPr>
          <w:rFonts w:ascii="Times New Roman" w:hAnsi="Times New Roman" w:cs="Times New Roman"/>
          <w:sz w:val="24"/>
          <w:szCs w:val="24"/>
        </w:rPr>
        <w:t>жима охраны коммерческой тайны.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Допуск работника к конфиденциальной информации осуществляется с его согласия. Работодатель имеет право отказать в приёме на работу тому, кто не хочет брать на себя обязательства по</w:t>
      </w:r>
      <w:r w:rsidR="00CA6E2A" w:rsidRPr="00B34FF6">
        <w:rPr>
          <w:rFonts w:ascii="Times New Roman" w:hAnsi="Times New Roman" w:cs="Times New Roman"/>
          <w:sz w:val="24"/>
          <w:szCs w:val="24"/>
        </w:rPr>
        <w:t xml:space="preserve"> сохранению коммерческой тайны.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Допуск работника к коммерческой тайне преду</w:t>
      </w:r>
      <w:r w:rsidR="00CA6E2A" w:rsidRPr="00B34FF6">
        <w:rPr>
          <w:rFonts w:ascii="Times New Roman" w:hAnsi="Times New Roman" w:cs="Times New Roman"/>
          <w:sz w:val="24"/>
          <w:szCs w:val="24"/>
        </w:rPr>
        <w:t>сматривает: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ознакомление работника с законодательством РФ о коммерческой тайне, предусматривающим ответственность за наруш</w:t>
      </w:r>
      <w:r w:rsidR="00CA6E2A" w:rsidRPr="00B34FF6">
        <w:rPr>
          <w:rFonts w:ascii="Times New Roman" w:hAnsi="Times New Roman" w:cs="Times New Roman"/>
          <w:sz w:val="24"/>
          <w:szCs w:val="24"/>
        </w:rPr>
        <w:t>ение режима коммерческой тайны;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принятие работником обязательств по соблюдению установлен</w:t>
      </w:r>
      <w:r w:rsidR="00CA6E2A" w:rsidRPr="00B34FF6">
        <w:rPr>
          <w:rFonts w:ascii="Times New Roman" w:hAnsi="Times New Roman" w:cs="Times New Roman"/>
          <w:sz w:val="24"/>
          <w:szCs w:val="24"/>
        </w:rPr>
        <w:t>ного режима коммерческой тайны;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ознакомление работника с перечнем сведений, составляющих коммерческую тайну предприятия, к котор</w:t>
      </w:r>
      <w:r w:rsidR="00CA6E2A" w:rsidRPr="00B34FF6">
        <w:rPr>
          <w:rFonts w:ascii="Times New Roman" w:hAnsi="Times New Roman" w:cs="Times New Roman"/>
          <w:sz w:val="24"/>
          <w:szCs w:val="24"/>
        </w:rPr>
        <w:t>ым работник будет иметь доступ;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установление оплаты труда работника с учётом компенсации за взятые им на себя обязательства по соблюдению режима коммерческой тайны. Размер такой компенсации устанавливается соглашением м</w:t>
      </w:r>
      <w:r w:rsidR="00CA6E2A" w:rsidRPr="00B34FF6">
        <w:rPr>
          <w:rFonts w:ascii="Times New Roman" w:hAnsi="Times New Roman" w:cs="Times New Roman"/>
          <w:sz w:val="24"/>
          <w:szCs w:val="24"/>
        </w:rPr>
        <w:t>ежду работником и предприятием;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создание работнику необходимых условий для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соблюдения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им установленного работодателем режима коммерческой тайны.</w:t>
      </w:r>
    </w:p>
    <w:p w:rsidR="00C529B9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Все сотрудники предприятия должны при поступлении на работу подписать трудовой договор или обязательство о неразглашении коммерческой тайны. В этих документах должны быть отражены сле</w:t>
      </w:r>
      <w:r w:rsidR="00CA6E2A" w:rsidRPr="00B34FF6">
        <w:rPr>
          <w:rFonts w:ascii="Times New Roman" w:hAnsi="Times New Roman" w:cs="Times New Roman"/>
          <w:sz w:val="24"/>
          <w:szCs w:val="24"/>
        </w:rPr>
        <w:t>дующие обязательства работника: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не разглашать сведения, составляющие коммерческую тайну, которые будут доверены или станут, известны при исполнении служебных обязанностей, в том числе в течение двух лет после его увольнения, если иной срок н</w:t>
      </w:r>
      <w:r w:rsidR="00CA6E2A" w:rsidRPr="00B34FF6">
        <w:rPr>
          <w:rFonts w:ascii="Times New Roman" w:hAnsi="Times New Roman" w:cs="Times New Roman"/>
          <w:sz w:val="24"/>
          <w:szCs w:val="24"/>
        </w:rPr>
        <w:t>е определён трудовым договором;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соблюдать доведённые до сведения работника требовани</w:t>
      </w:r>
      <w:r w:rsidR="00CA6E2A" w:rsidRPr="00B34FF6">
        <w:rPr>
          <w:rFonts w:ascii="Times New Roman" w:hAnsi="Times New Roman" w:cs="Times New Roman"/>
          <w:sz w:val="24"/>
          <w:szCs w:val="24"/>
        </w:rPr>
        <w:t>я по защите коммерческой тайны;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не использовать сведения, составляющие коммерческую та</w:t>
      </w:r>
      <w:r w:rsidR="00CA6E2A" w:rsidRPr="00B34FF6">
        <w:rPr>
          <w:rFonts w:ascii="Times New Roman" w:hAnsi="Times New Roman" w:cs="Times New Roman"/>
          <w:sz w:val="24"/>
          <w:szCs w:val="24"/>
        </w:rPr>
        <w:t>йну, без согласия её владельца</w:t>
      </w:r>
      <w:r w:rsidR="000D3F9D" w:rsidRPr="00B34FF6">
        <w:rPr>
          <w:rFonts w:ascii="Times New Roman" w:hAnsi="Times New Roman" w:cs="Times New Roman"/>
          <w:sz w:val="24"/>
          <w:szCs w:val="24"/>
        </w:rPr>
        <w:t xml:space="preserve"> [Приложение</w:t>
      </w:r>
      <w:proofErr w:type="gramStart"/>
      <w:r w:rsidR="000D3F9D" w:rsidRPr="00B34FF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0D3F9D" w:rsidRPr="00B34FF6">
        <w:rPr>
          <w:rFonts w:ascii="Times New Roman" w:hAnsi="Times New Roman" w:cs="Times New Roman"/>
          <w:sz w:val="24"/>
          <w:szCs w:val="24"/>
        </w:rPr>
        <w:t>]</w:t>
      </w:r>
      <w:r w:rsidR="00CA6E2A" w:rsidRPr="00B34FF6">
        <w:rPr>
          <w:rFonts w:ascii="Times New Roman" w:hAnsi="Times New Roman" w:cs="Times New Roman"/>
          <w:sz w:val="24"/>
          <w:szCs w:val="24"/>
        </w:rPr>
        <w:t>;</w:t>
      </w:r>
    </w:p>
    <w:p w:rsidR="00C529B9" w:rsidRPr="00B34FF6" w:rsidRDefault="00C529B9" w:rsidP="00596610">
      <w:pPr>
        <w:pStyle w:val="a9"/>
        <w:numPr>
          <w:ilvl w:val="0"/>
          <w:numId w:val="10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lastRenderedPageBreak/>
        <w:t xml:space="preserve">не иметь никаких обязательств перед </w:t>
      </w:r>
      <w:r w:rsidR="00CA6E2A" w:rsidRPr="00B34FF6">
        <w:rPr>
          <w:rFonts w:ascii="Times New Roman" w:hAnsi="Times New Roman" w:cs="Times New Roman"/>
          <w:sz w:val="24"/>
          <w:szCs w:val="24"/>
        </w:rPr>
        <w:t>другими лицами и предприятиями.</w:t>
      </w:r>
    </w:p>
    <w:p w:rsidR="00C5080A" w:rsidRPr="00B34FF6" w:rsidRDefault="00C529B9" w:rsidP="00874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Обязательство составляется в одном экземпляре и хранится в специальном личном деле работника не менее пяти лет после его увольнения. Для ограничения доступа к информации, содержащей конфиденциальные сведения, руководитель издаёт специальный приказ о введении «Перечня сведений, содержащих коммерческую тайну предприятия», мер по охране этих сведений, установлению круга лиц, имеющих доступ к этой информации, и правил работы с документами, имеющими гриф «Коммерческая тайна». Сотрудники предприятия должны под расписку ознакомиться с приказом и приложениями к нему.</w:t>
      </w:r>
    </w:p>
    <w:p w:rsidR="00AD13C1" w:rsidRDefault="00AD13C1">
      <w:pPr>
        <w:spacing w:after="200" w:line="276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AD13C1" w:rsidRDefault="00AD13C1" w:rsidP="00AD13C1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AD13C1">
        <w:rPr>
          <w:rFonts w:ascii="Times New Roman" w:hAnsi="Times New Roman" w:cs="Times New Roman"/>
          <w:color w:val="auto"/>
          <w:sz w:val="32"/>
        </w:rPr>
        <w:lastRenderedPageBreak/>
        <w:t>ЗАКЛЮЧЕНИЕ</w:t>
      </w:r>
    </w:p>
    <w:p w:rsidR="00526500" w:rsidRPr="00526500" w:rsidRDefault="00526500" w:rsidP="00526500"/>
    <w:p w:rsidR="00526500" w:rsidRPr="00B34FF6" w:rsidRDefault="00526500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 xml:space="preserve">К информации общего относятся известные сведения и иную информацию, доступ к которой не ограничен. Общедоступная информация может использоваться любым человеком по своему усмотрению. </w:t>
      </w:r>
    </w:p>
    <w:p w:rsidR="00AD13C1" w:rsidRPr="00B34FF6" w:rsidRDefault="00526500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К конфиденциальной информации относится та информация, доступ к которой ограничен федеральными законами. Цели у ограничений разные. Например, защита основ конституционного строя, нравственности, здоровья, прав и законных интересов некоторых лиц, обеспечение обороны страны и безопасности государства. Конфиденциальность означает, что лицо, получившее доступ к определённой информации не имеет права передавать такую информацию другим лицам без согласия её обладателя.</w:t>
      </w:r>
    </w:p>
    <w:p w:rsidR="00526500" w:rsidRPr="00B34FF6" w:rsidRDefault="00526500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 xml:space="preserve">Для того чтобы не произошла утечка информации с конфиденциальными данными, необходимо предпринимать соответствующие меры, которые препятствовали бы этому. Правовые положения о защите данных законодательно закреплены в Федеральном законе «Об информации, информационных технологиях и защите информации» № 149. </w:t>
      </w:r>
    </w:p>
    <w:p w:rsidR="00526500" w:rsidRPr="00B34FF6" w:rsidRDefault="00526500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Также существует несколько правовых способов защиты сведений ограниченного доступа. Законодательное регулирование по вопросам, связанным с защитой сведений ограниченного доступа, заключается также в закреплении юридической ответственности за разглашение такой информации.</w:t>
      </w:r>
    </w:p>
    <w:p w:rsidR="00526500" w:rsidRPr="00B34FF6" w:rsidRDefault="00526500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Цель нашей работы заключалась в раскрытии особенностей работы с конфиденциальными документами.</w:t>
      </w:r>
    </w:p>
    <w:p w:rsidR="00526500" w:rsidRPr="00B34FF6" w:rsidRDefault="00526500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Для достижения поставленной цели были решены следующие задачи:</w:t>
      </w:r>
    </w:p>
    <w:p w:rsidR="000239B4" w:rsidRPr="00B34FF6" w:rsidRDefault="000239B4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1.</w:t>
      </w:r>
      <w:r w:rsidRPr="00B34FF6">
        <w:rPr>
          <w:rFonts w:ascii="Times New Roman" w:hAnsi="Times New Roman" w:cs="Times New Roman"/>
          <w:sz w:val="24"/>
          <w:szCs w:val="32"/>
        </w:rPr>
        <w:tab/>
        <w:t>Изучили, обобщили и систематизировали информацию по теме курсовой работы.</w:t>
      </w:r>
    </w:p>
    <w:p w:rsidR="000239B4" w:rsidRPr="00B34FF6" w:rsidRDefault="000239B4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2.</w:t>
      </w:r>
      <w:r w:rsidRPr="00B34FF6">
        <w:rPr>
          <w:rFonts w:ascii="Times New Roman" w:hAnsi="Times New Roman" w:cs="Times New Roman"/>
          <w:sz w:val="24"/>
          <w:szCs w:val="32"/>
        </w:rPr>
        <w:tab/>
        <w:t>Раскрыли понятие «конфиденциальная информация».</w:t>
      </w:r>
    </w:p>
    <w:p w:rsidR="000239B4" w:rsidRPr="00B34FF6" w:rsidRDefault="000239B4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3.</w:t>
      </w:r>
      <w:r w:rsidRPr="00B34FF6">
        <w:rPr>
          <w:rFonts w:ascii="Times New Roman" w:hAnsi="Times New Roman" w:cs="Times New Roman"/>
          <w:sz w:val="24"/>
          <w:szCs w:val="32"/>
        </w:rPr>
        <w:tab/>
        <w:t>Выделили особенности документов, содержащих конфиденциальную информацию.</w:t>
      </w:r>
    </w:p>
    <w:p w:rsidR="00526500" w:rsidRPr="00B34FF6" w:rsidRDefault="000239B4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4.</w:t>
      </w:r>
      <w:r w:rsidRPr="00B34FF6">
        <w:rPr>
          <w:rFonts w:ascii="Times New Roman" w:hAnsi="Times New Roman" w:cs="Times New Roman"/>
          <w:sz w:val="24"/>
          <w:szCs w:val="32"/>
        </w:rPr>
        <w:tab/>
        <w:t>Изучили организацию работы с конфиденциальной информацией.</w:t>
      </w:r>
    </w:p>
    <w:p w:rsidR="00720B70" w:rsidRPr="00B34FF6" w:rsidRDefault="00720B70" w:rsidP="00720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34FF6">
        <w:rPr>
          <w:rFonts w:ascii="Times New Roman" w:hAnsi="Times New Roman" w:cs="Times New Roman"/>
          <w:sz w:val="24"/>
          <w:szCs w:val="32"/>
        </w:rPr>
        <w:t>Таким образом, мы подтвердили выдвинутую гипотезу. Особенности работы с конфиденциальными документами выявлены, раскрыто понятие «конфиденциальная информация», выделены особенности конфиденциальных документов и этапы работы с данными документами.</w:t>
      </w:r>
    </w:p>
    <w:p w:rsidR="001A2836" w:rsidRDefault="001A2836" w:rsidP="003044D3">
      <w:pPr>
        <w:pStyle w:val="20"/>
        <w:jc w:val="center"/>
        <w:rPr>
          <w:rFonts w:ascii="Times New Roman" w:hAnsi="Times New Roman" w:cs="Times New Roman"/>
          <w:color w:val="auto"/>
          <w:sz w:val="32"/>
        </w:rPr>
      </w:pPr>
      <w:r>
        <w:br w:type="page"/>
      </w:r>
      <w:bookmarkStart w:id="13" w:name="_Toc101098394"/>
      <w:bookmarkStart w:id="14" w:name="_Toc101098716"/>
      <w:bookmarkStart w:id="15" w:name="_Toc101706632"/>
      <w:r w:rsidR="00EB60EC" w:rsidRPr="003044D3">
        <w:rPr>
          <w:rFonts w:ascii="Times New Roman" w:hAnsi="Times New Roman" w:cs="Times New Roman"/>
          <w:color w:val="auto"/>
          <w:sz w:val="32"/>
        </w:rPr>
        <w:lastRenderedPageBreak/>
        <w:t>Список использованных источников</w:t>
      </w:r>
      <w:bookmarkEnd w:id="13"/>
      <w:bookmarkEnd w:id="14"/>
      <w:bookmarkEnd w:id="15"/>
    </w:p>
    <w:p w:rsidR="003044D3" w:rsidRPr="003044D3" w:rsidRDefault="003044D3" w:rsidP="003044D3"/>
    <w:p w:rsidR="00934191" w:rsidRPr="00B34FF6" w:rsidRDefault="00934191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Конституция Российской Федерации [Электронный ресурс] : принята всенародным голосование 12 декабря 1993 года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. : (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с учетом поправок, внесенных Законами Российской Федерации о поправках к Конституции Российской Федерации от 30.12.2008 N 6-ФКЗ, от 30.12.2008 N 7-ФКЗ, от 05.02.2014 N 2-ФКЗ, от 21.07.2014 N 11-ФКЗ30 декабря 2008 № 6-ФКЗ и № 8 – ФКЗ) // СПС «Консультант плюс». – Режим доступа: </w:t>
      </w:r>
      <w:hyperlink r:id="rId9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http://www.consultant.ru/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191" w:rsidRPr="00B34FF6" w:rsidRDefault="00934191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Гражданский кодекс Российской Федерации (часть первая) от 30.11.1994 № 51-ФЗ (ред. от 29.12.2020) (с изм. и доп. от 06.08.2021) [Электронный ресурс] – URL: </w:t>
      </w:r>
      <w:hyperlink r:id="rId10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http://www.consultant.ru/document/cons_doc_LAW_5142/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191" w:rsidRPr="00B34FF6" w:rsidRDefault="00934191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Уголовный кодекс Российской Федерации от 13.06.1996 N 63-ФЗ (ред. от 07.02.2017) [Электронный источник] URL: </w:t>
      </w:r>
      <w:hyperlink r:id="rId11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http://www.consultant.ru/document/cons_doc_LAW_10699/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F4" w:rsidRPr="00B34FF6" w:rsidRDefault="00556D32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934191" w:rsidRPr="00B34FF6">
        <w:rPr>
          <w:rFonts w:ascii="Times New Roman" w:hAnsi="Times New Roman" w:cs="Times New Roman"/>
          <w:sz w:val="24"/>
          <w:szCs w:val="24"/>
        </w:rPr>
        <w:t>"Об информации, информационных техно</w:t>
      </w:r>
      <w:r w:rsidRPr="00B34FF6">
        <w:rPr>
          <w:rFonts w:ascii="Times New Roman" w:hAnsi="Times New Roman" w:cs="Times New Roman"/>
          <w:sz w:val="24"/>
          <w:szCs w:val="24"/>
        </w:rPr>
        <w:t>логиях и о защите информации"</w:t>
      </w:r>
      <w:r w:rsidR="00934191" w:rsidRPr="00B34FF6">
        <w:rPr>
          <w:rFonts w:ascii="Times New Roman" w:hAnsi="Times New Roman" w:cs="Times New Roman"/>
          <w:sz w:val="24"/>
          <w:szCs w:val="24"/>
        </w:rPr>
        <w:t xml:space="preserve"> от 27.07.2006 № 149-ФЗ // Собрание законодательства Российской Федерации. - 2006 г. - с изм. и </w:t>
      </w:r>
      <w:proofErr w:type="spellStart"/>
      <w:r w:rsidR="00934191" w:rsidRPr="00B34FF6">
        <w:rPr>
          <w:rFonts w:ascii="Times New Roman" w:hAnsi="Times New Roman" w:cs="Times New Roman"/>
          <w:sz w:val="24"/>
          <w:szCs w:val="24"/>
        </w:rPr>
        <w:t>допол</w:t>
      </w:r>
      <w:proofErr w:type="spellEnd"/>
      <w:r w:rsidR="00934191" w:rsidRPr="00B34FF6">
        <w:rPr>
          <w:rFonts w:ascii="Times New Roman" w:hAnsi="Times New Roman" w:cs="Times New Roman"/>
          <w:sz w:val="24"/>
          <w:szCs w:val="24"/>
        </w:rPr>
        <w:t xml:space="preserve">. в ред. от 30.12.2021. – URL: </w:t>
      </w:r>
      <w:hyperlink r:id="rId12" w:history="1">
        <w:r w:rsidR="00934191" w:rsidRPr="00B34FF6">
          <w:rPr>
            <w:rStyle w:val="a8"/>
            <w:rFonts w:ascii="Times New Roman" w:hAnsi="Times New Roman" w:cs="Times New Roman"/>
            <w:sz w:val="24"/>
            <w:szCs w:val="24"/>
          </w:rPr>
          <w:t>http://publication.pravo.gov.ru/Document/View/0001202107010055</w:t>
        </w:r>
      </w:hyperlink>
      <w:r w:rsidR="00934191"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56A8" w:rsidRPr="00B34FF6" w:rsidRDefault="00D056A8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Федеральный закон "О персональных данных" от 08.07.2006 № 152-ФЗ // Собрание законодательства Российской Федерации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изм. и </w:t>
      </w:r>
      <w:proofErr w:type="spellStart"/>
      <w:r w:rsidRPr="00B34FF6">
        <w:rPr>
          <w:rFonts w:ascii="Times New Roman" w:hAnsi="Times New Roman" w:cs="Times New Roman"/>
          <w:sz w:val="24"/>
          <w:szCs w:val="24"/>
        </w:rPr>
        <w:t>допол</w:t>
      </w:r>
      <w:proofErr w:type="spellEnd"/>
      <w:r w:rsidRPr="00B34FF6">
        <w:rPr>
          <w:rFonts w:ascii="Times New Roman" w:hAnsi="Times New Roman" w:cs="Times New Roman"/>
          <w:sz w:val="24"/>
          <w:szCs w:val="24"/>
        </w:rPr>
        <w:t xml:space="preserve">. в ред. от 27.07.2006. – </w:t>
      </w:r>
      <w:r w:rsidRPr="00B34FF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34FF6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http://pravo.gov.ru/proxy/ips/?docbody&amp;nd=102108261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191" w:rsidRPr="00B34FF6" w:rsidRDefault="00934191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7.0.100-2018.  Библиографическая запись. Библиографическое описание. Общие требования и правила составления. – URL: </w:t>
      </w:r>
      <w:hyperlink r:id="rId14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https://docs.cntd.ru/document/1200161674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68C" w:rsidRPr="00B34FF6" w:rsidRDefault="0026668C" w:rsidP="0026668C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документов. – URL: </w:t>
      </w:r>
      <w:hyperlink r:id="rId15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http://www.consultant.ru/document/cons_doc_LAW_216461/</w:t>
        </w:r>
      </w:hyperlink>
    </w:p>
    <w:p w:rsidR="0026668C" w:rsidRPr="00B34FF6" w:rsidRDefault="0026668C" w:rsidP="0026668C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7.0.8–2013 СИБИД. Делопроизводство и архивное дело. Термины и определения. – URL: </w:t>
      </w:r>
      <w:hyperlink r:id="rId16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https://docs.cntd.ru/document/1200108447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68C" w:rsidRPr="00B34FF6" w:rsidRDefault="0026668C" w:rsidP="0026668C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 xml:space="preserve"> 2.051‒2006 ЕСКД Электронные документы. Общие положения. – URL: </w:t>
      </w:r>
      <w:hyperlink r:id="rId17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https://docs.cntd.ru/document/1200045526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4FF" w:rsidRPr="00B34FF6" w:rsidRDefault="00DE44FF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Ларин, М.В. Электронные документы в управлении [Текст]: науч.‒метод. Пособие / М.В. Ларин, О.И. Расков. – М.:ВНИИДАД, 2005. – 57 с.</w:t>
      </w:r>
    </w:p>
    <w:p w:rsidR="00934191" w:rsidRPr="00B34FF6" w:rsidRDefault="00D056A8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Корнеев</w:t>
      </w:r>
      <w:r w:rsidR="00DE44FF" w:rsidRPr="00B34FF6">
        <w:rPr>
          <w:rFonts w:ascii="Times New Roman" w:hAnsi="Times New Roman" w:cs="Times New Roman"/>
          <w:sz w:val="24"/>
          <w:szCs w:val="24"/>
        </w:rPr>
        <w:t>, И.</w:t>
      </w:r>
      <w:r w:rsidRPr="00B34FF6">
        <w:rPr>
          <w:rFonts w:ascii="Times New Roman" w:hAnsi="Times New Roman" w:cs="Times New Roman"/>
          <w:sz w:val="24"/>
          <w:szCs w:val="24"/>
        </w:rPr>
        <w:t>К. Делопроизводство. Образцы, документы. Организация и технология работы</w:t>
      </w:r>
      <w:r w:rsidR="008A1D6D" w:rsidRPr="00B34FF6">
        <w:rPr>
          <w:rFonts w:ascii="Times New Roman" w:hAnsi="Times New Roman" w:cs="Times New Roman"/>
          <w:sz w:val="24"/>
          <w:szCs w:val="24"/>
        </w:rPr>
        <w:t xml:space="preserve"> [Текст]</w:t>
      </w:r>
      <w:r w:rsidRPr="00B34FF6">
        <w:rPr>
          <w:rFonts w:ascii="Times New Roman" w:hAnsi="Times New Roman" w:cs="Times New Roman"/>
          <w:sz w:val="24"/>
          <w:szCs w:val="24"/>
        </w:rPr>
        <w:t xml:space="preserve">: учебник. - Москва: Проспект, 2021.- 480 с. </w:t>
      </w:r>
    </w:p>
    <w:p w:rsidR="00934191" w:rsidRPr="00B34FF6" w:rsidRDefault="00DE44FF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Кузнецов, И.</w:t>
      </w:r>
      <w:r w:rsidR="00D056A8" w:rsidRPr="00B34FF6">
        <w:rPr>
          <w:rFonts w:ascii="Times New Roman" w:hAnsi="Times New Roman" w:cs="Times New Roman"/>
          <w:sz w:val="24"/>
          <w:szCs w:val="24"/>
        </w:rPr>
        <w:t>Н. Документационное обеспечение управления. Документооборот и делопроизводство</w:t>
      </w:r>
      <w:r w:rsidR="008A1D6D" w:rsidRPr="00B34FF6">
        <w:rPr>
          <w:rFonts w:ascii="Times New Roman" w:hAnsi="Times New Roman" w:cs="Times New Roman"/>
          <w:sz w:val="24"/>
          <w:szCs w:val="24"/>
        </w:rPr>
        <w:t xml:space="preserve"> [Текст]</w:t>
      </w:r>
      <w:r w:rsidR="00D056A8" w:rsidRPr="00B34FF6">
        <w:rPr>
          <w:rFonts w:ascii="Times New Roman" w:hAnsi="Times New Roman" w:cs="Times New Roman"/>
          <w:sz w:val="24"/>
          <w:szCs w:val="24"/>
        </w:rPr>
        <w:t xml:space="preserve">: учебник. Москва: </w:t>
      </w:r>
      <w:proofErr w:type="spellStart"/>
      <w:r w:rsidR="00D056A8" w:rsidRPr="00B34FF6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D056A8" w:rsidRPr="00B34FF6">
        <w:rPr>
          <w:rFonts w:ascii="Times New Roman" w:hAnsi="Times New Roman" w:cs="Times New Roman"/>
          <w:sz w:val="24"/>
          <w:szCs w:val="24"/>
        </w:rPr>
        <w:t>, 2020. - 463 с.</w:t>
      </w:r>
    </w:p>
    <w:p w:rsidR="00934191" w:rsidRPr="00B34FF6" w:rsidRDefault="00D056A8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4FF6">
        <w:rPr>
          <w:rFonts w:ascii="Times New Roman" w:hAnsi="Times New Roman" w:cs="Times New Roman"/>
          <w:sz w:val="24"/>
          <w:szCs w:val="24"/>
        </w:rPr>
        <w:t>Куняев</w:t>
      </w:r>
      <w:proofErr w:type="spellEnd"/>
      <w:r w:rsidR="00DE44FF" w:rsidRPr="00B34FF6">
        <w:rPr>
          <w:rFonts w:ascii="Times New Roman" w:hAnsi="Times New Roman" w:cs="Times New Roman"/>
          <w:sz w:val="24"/>
          <w:szCs w:val="24"/>
        </w:rPr>
        <w:t>,</w:t>
      </w:r>
      <w:r w:rsidRPr="00B34FF6">
        <w:rPr>
          <w:rFonts w:ascii="Times New Roman" w:hAnsi="Times New Roman" w:cs="Times New Roman"/>
          <w:sz w:val="24"/>
          <w:szCs w:val="24"/>
        </w:rPr>
        <w:t xml:space="preserve"> Н.Н., </w:t>
      </w:r>
      <w:proofErr w:type="spellStart"/>
      <w:r w:rsidRPr="00B34FF6">
        <w:rPr>
          <w:rFonts w:ascii="Times New Roman" w:hAnsi="Times New Roman" w:cs="Times New Roman"/>
          <w:sz w:val="24"/>
          <w:szCs w:val="24"/>
        </w:rPr>
        <w:t>Дёмушкин</w:t>
      </w:r>
      <w:proofErr w:type="spellEnd"/>
      <w:r w:rsidRPr="00B34FF6">
        <w:rPr>
          <w:rFonts w:ascii="Times New Roman" w:hAnsi="Times New Roman" w:cs="Times New Roman"/>
          <w:sz w:val="24"/>
          <w:szCs w:val="24"/>
        </w:rPr>
        <w:t xml:space="preserve"> А.С., </w:t>
      </w:r>
      <w:proofErr w:type="spellStart"/>
      <w:r w:rsidRPr="00B34FF6">
        <w:rPr>
          <w:rFonts w:ascii="Times New Roman" w:hAnsi="Times New Roman" w:cs="Times New Roman"/>
          <w:sz w:val="24"/>
          <w:szCs w:val="24"/>
        </w:rPr>
        <w:t>Фабричнов</w:t>
      </w:r>
      <w:proofErr w:type="spellEnd"/>
      <w:r w:rsidRPr="00B34FF6">
        <w:rPr>
          <w:rFonts w:ascii="Times New Roman" w:hAnsi="Times New Roman" w:cs="Times New Roman"/>
          <w:sz w:val="24"/>
          <w:szCs w:val="24"/>
        </w:rPr>
        <w:t xml:space="preserve"> А.Г. Конфиденциальное делопроизводство и защищённый электронный документооборот</w:t>
      </w:r>
      <w:r w:rsidR="008A1D6D" w:rsidRPr="00B34FF6">
        <w:rPr>
          <w:rFonts w:ascii="Times New Roman" w:hAnsi="Times New Roman" w:cs="Times New Roman"/>
          <w:sz w:val="24"/>
          <w:szCs w:val="24"/>
        </w:rPr>
        <w:t xml:space="preserve"> [Текст]</w:t>
      </w:r>
      <w:r w:rsidRPr="00B34FF6">
        <w:rPr>
          <w:rFonts w:ascii="Times New Roman" w:hAnsi="Times New Roman" w:cs="Times New Roman"/>
          <w:sz w:val="24"/>
          <w:szCs w:val="24"/>
        </w:rPr>
        <w:t>: учебник. - Москва: Логос, 2011. - 452 с.</w:t>
      </w:r>
    </w:p>
    <w:p w:rsidR="003044D3" w:rsidRPr="00B34FF6" w:rsidRDefault="00B1707B" w:rsidP="00B06381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4FF6">
        <w:rPr>
          <w:rFonts w:ascii="Times New Roman" w:hAnsi="Times New Roman" w:cs="Times New Roman"/>
          <w:sz w:val="24"/>
          <w:szCs w:val="24"/>
        </w:rPr>
        <w:t>Спичак</w:t>
      </w:r>
      <w:proofErr w:type="spellEnd"/>
      <w:r w:rsidRPr="00B34FF6">
        <w:rPr>
          <w:rFonts w:ascii="Times New Roman" w:hAnsi="Times New Roman" w:cs="Times New Roman"/>
          <w:sz w:val="24"/>
          <w:szCs w:val="24"/>
        </w:rPr>
        <w:t>, А.В. С 72 Ко</w:t>
      </w:r>
      <w:r w:rsidR="008A1D6D" w:rsidRPr="00B34FF6">
        <w:rPr>
          <w:rFonts w:ascii="Times New Roman" w:hAnsi="Times New Roman" w:cs="Times New Roman"/>
          <w:sz w:val="24"/>
          <w:szCs w:val="24"/>
        </w:rPr>
        <w:t>нфиденциальное делопроизводство [Текст]</w:t>
      </w:r>
      <w:r w:rsidRPr="00B34FF6">
        <w:rPr>
          <w:rFonts w:ascii="Times New Roman" w:hAnsi="Times New Roman" w:cs="Times New Roman"/>
          <w:sz w:val="24"/>
          <w:szCs w:val="24"/>
        </w:rPr>
        <w:t>: учебное пособие. – Нижневартовск: НВГУ, 2020. – 118 с.</w:t>
      </w:r>
    </w:p>
    <w:p w:rsidR="00934191" w:rsidRPr="00B34FF6" w:rsidRDefault="00934191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Организация конфиденциального делопроизводства // Бюро научно-технической информации. – </w:t>
      </w:r>
      <w:r w:rsidR="00B1707B" w:rsidRPr="00B34FF6">
        <w:rPr>
          <w:rFonts w:ascii="Times New Roman" w:hAnsi="Times New Roman" w:cs="Times New Roman"/>
          <w:sz w:val="24"/>
          <w:szCs w:val="24"/>
        </w:rPr>
        <w:t>Режим доступа</w:t>
      </w:r>
      <w:r w:rsidRPr="00B34FF6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http://www.bnti.ru/showart.asp?aid=808&amp;lvl=04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191" w:rsidRPr="00B34FF6" w:rsidRDefault="00934191" w:rsidP="00D056A8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Защита и обработка конфиденциальных документов // Управление персонало</w:t>
      </w:r>
      <w:r w:rsidR="00B1707B" w:rsidRPr="00B34FF6">
        <w:rPr>
          <w:rFonts w:ascii="Times New Roman" w:hAnsi="Times New Roman" w:cs="Times New Roman"/>
          <w:sz w:val="24"/>
          <w:szCs w:val="24"/>
        </w:rPr>
        <w:t>м. – Режим доступа</w:t>
      </w:r>
      <w:r w:rsidRPr="00B34FF6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https://www.top-personal.ru/officeworkissue.html?23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56A8" w:rsidRPr="00B34FF6" w:rsidRDefault="00B1707B" w:rsidP="00B1707B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lastRenderedPageBreak/>
        <w:t xml:space="preserve">Конфиденциальная информация – Режим доступа: </w:t>
      </w:r>
      <w:hyperlink r:id="rId20" w:anchor="rec87955865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https://dostup.media/confidentiality#rec87955865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707B" w:rsidRPr="00B34FF6" w:rsidRDefault="00B1707B" w:rsidP="00B1707B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Нормативная база работы с конфиденциальными документами – Режим доступа: </w:t>
      </w:r>
      <w:hyperlink r:id="rId21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https://www.profiz.ru/sr/4_2008/normativnaya_baza_raboty/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707B" w:rsidRPr="00B34FF6" w:rsidRDefault="00DE44FF" w:rsidP="00B1707B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Рожкова М.А. Являются ли персональные данные действительно конфиденциальными, или Как соотносятся категории «персональные данные» и «тайны» (взгляд цивилиста) [Электронный ресурс] // </w:t>
      </w:r>
      <w:proofErr w:type="spellStart"/>
      <w:r w:rsidRPr="00B34FF6">
        <w:rPr>
          <w:rFonts w:ascii="Times New Roman" w:hAnsi="Times New Roman" w:cs="Times New Roman"/>
          <w:sz w:val="24"/>
          <w:szCs w:val="24"/>
        </w:rPr>
        <w:t>Закон</w:t>
      </w:r>
      <w:proofErr w:type="gramStart"/>
      <w:r w:rsidRPr="00B34FF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34FF6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B34FF6">
        <w:rPr>
          <w:rFonts w:ascii="Times New Roman" w:hAnsi="Times New Roman" w:cs="Times New Roman"/>
          <w:sz w:val="24"/>
          <w:szCs w:val="24"/>
        </w:rPr>
        <w:t xml:space="preserve">. 2019. 18 марта. URL: </w:t>
      </w:r>
      <w:hyperlink r:id="rId22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https://zakon.ru/blog/2019/3/18/yavlyayutsya_personalnye_dannye_dejstvitelno_konfidencia</w:t>
        </w:r>
      </w:hyperlink>
    </w:p>
    <w:p w:rsidR="00DE44FF" w:rsidRPr="00B34FF6" w:rsidRDefault="00DE44FF" w:rsidP="00DE44FF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Конфиденциальная информация: как защитить корпоративные данные – Режим доступа: </w:t>
      </w:r>
      <w:hyperlink r:id="rId23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https://uprav.ru/blog/konfidentsialnaya-informatsiya-kak-zashchitit-korporativnye-dannye/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4FF" w:rsidRPr="00B34FF6" w:rsidRDefault="00DE44FF" w:rsidP="00DE44FF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Конфиденциальность персональных данных – Режим доступа: </w:t>
      </w:r>
      <w:hyperlink r:id="rId24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https://abcdwork.ru/yurisprudenciya/konfidencialnost-personalnyx-dannyx-kakuyu-informaciyu-razglashat-zapreshheno-i-chto-byvaet-za-narushenie-dannyx-prav.html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DDE" w:rsidRPr="00B34FF6" w:rsidRDefault="00394DDE" w:rsidP="00394DDE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 xml:space="preserve">Защита и обработка конфиденциальных документов – Режим доступа: </w:t>
      </w:r>
      <w:hyperlink r:id="rId25" w:history="1">
        <w:r w:rsidRPr="00B34FF6">
          <w:rPr>
            <w:rStyle w:val="a8"/>
            <w:rFonts w:ascii="Times New Roman" w:hAnsi="Times New Roman" w:cs="Times New Roman"/>
            <w:sz w:val="24"/>
            <w:szCs w:val="24"/>
          </w:rPr>
          <w:t>https://rtmtech.ru/articles/zashhita-i-obrabotka-konfidentsialnyh-dokumentov/</w:t>
        </w:r>
      </w:hyperlink>
      <w:r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2724" w:rsidRDefault="00BD272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724" w:rsidRDefault="00022B95" w:rsidP="00BD2724">
      <w:pPr>
        <w:pStyle w:val="20"/>
        <w:jc w:val="center"/>
        <w:rPr>
          <w:rFonts w:ascii="Times New Roman" w:hAnsi="Times New Roman" w:cs="Times New Roman"/>
          <w:color w:val="auto"/>
          <w:sz w:val="32"/>
        </w:rPr>
      </w:pPr>
      <w:bookmarkStart w:id="16" w:name="_Toc101706633"/>
      <w:r w:rsidRPr="00BD2724">
        <w:rPr>
          <w:rFonts w:ascii="Times New Roman" w:hAnsi="Times New Roman" w:cs="Times New Roman"/>
          <w:color w:val="auto"/>
          <w:sz w:val="32"/>
        </w:rPr>
        <w:lastRenderedPageBreak/>
        <w:t>ПРИЛОЖЕНИЯ</w:t>
      </w:r>
      <w:bookmarkEnd w:id="16"/>
    </w:p>
    <w:p w:rsidR="00BD2724" w:rsidRPr="00022B95" w:rsidRDefault="00022B95" w:rsidP="00022B95">
      <w:pPr>
        <w:pStyle w:val="20"/>
        <w:jc w:val="center"/>
        <w:rPr>
          <w:color w:val="000000" w:themeColor="text1"/>
          <w:sz w:val="32"/>
          <w:szCs w:val="32"/>
        </w:rPr>
      </w:pPr>
      <w:bookmarkStart w:id="17" w:name="_Toc101706634"/>
      <w:r w:rsidRPr="00022B95">
        <w:rPr>
          <w:color w:val="000000" w:themeColor="text1"/>
          <w:sz w:val="32"/>
          <w:szCs w:val="32"/>
        </w:rPr>
        <w:t>ПРИЛОЖЕНИЕ А</w:t>
      </w:r>
      <w:bookmarkEnd w:id="17"/>
    </w:p>
    <w:p w:rsidR="00BD2724" w:rsidRDefault="00BD2724" w:rsidP="00022B95">
      <w:pPr>
        <w:pStyle w:val="20"/>
        <w:jc w:val="center"/>
        <w:rPr>
          <w:color w:val="000000" w:themeColor="text1"/>
          <w:sz w:val="32"/>
          <w:szCs w:val="32"/>
        </w:rPr>
      </w:pPr>
      <w:bookmarkStart w:id="18" w:name="_Toc101705703"/>
      <w:bookmarkStart w:id="19" w:name="_Toc101706635"/>
      <w:r w:rsidRPr="00022B95">
        <w:rPr>
          <w:color w:val="000000" w:themeColor="text1"/>
          <w:sz w:val="32"/>
          <w:szCs w:val="32"/>
        </w:rPr>
        <w:t>Понятийно-категориальный аппарат</w:t>
      </w:r>
      <w:bookmarkEnd w:id="18"/>
      <w:bookmarkEnd w:id="19"/>
    </w:p>
    <w:p w:rsidR="00022B95" w:rsidRPr="00022B95" w:rsidRDefault="00022B95" w:rsidP="00022B95"/>
    <w:p w:rsidR="00016A11" w:rsidRPr="00B34FF6" w:rsidRDefault="00016A11" w:rsidP="00016A11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Информация – это сведения о людях вещах, фактах, событиях и процессах</w:t>
      </w:r>
      <w:r w:rsidR="000632AB" w:rsidRPr="00B34FF6">
        <w:rPr>
          <w:rFonts w:ascii="Times New Roman" w:hAnsi="Times New Roman" w:cs="Times New Roman"/>
          <w:sz w:val="24"/>
          <w:szCs w:val="24"/>
        </w:rPr>
        <w:t xml:space="preserve"> [4]</w:t>
      </w:r>
      <w:r w:rsidRPr="00B34FF6">
        <w:rPr>
          <w:rFonts w:ascii="Times New Roman" w:hAnsi="Times New Roman" w:cs="Times New Roman"/>
          <w:sz w:val="24"/>
          <w:szCs w:val="24"/>
        </w:rPr>
        <w:t>.</w:t>
      </w:r>
    </w:p>
    <w:p w:rsidR="00016A11" w:rsidRPr="00B34FF6" w:rsidRDefault="00016A11" w:rsidP="00016A11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Обладатель информации – лицо, самостоятельно создавшее информацию либо получившее на основании закона или договора право разрешать или ограничивать доступ к информации, определяемой по каким-либо признакам</w:t>
      </w:r>
      <w:r w:rsidR="000632AB" w:rsidRPr="00B34FF6">
        <w:rPr>
          <w:rFonts w:ascii="Times New Roman" w:hAnsi="Times New Roman" w:cs="Times New Roman"/>
          <w:sz w:val="24"/>
          <w:szCs w:val="24"/>
        </w:rPr>
        <w:t xml:space="preserve"> [4]</w:t>
      </w:r>
      <w:r w:rsidRPr="00B34FF6">
        <w:rPr>
          <w:rFonts w:ascii="Times New Roman" w:hAnsi="Times New Roman" w:cs="Times New Roman"/>
          <w:sz w:val="24"/>
          <w:szCs w:val="24"/>
        </w:rPr>
        <w:t>.</w:t>
      </w:r>
    </w:p>
    <w:p w:rsidR="00016A11" w:rsidRPr="00B34FF6" w:rsidRDefault="00016A11" w:rsidP="00016A11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Конфиденциальность информации – обязательное для выполнения лицом, получившим доступ к определенной информации, требование не передавать такую информацию третьим лицам без согласия ее обладателя</w:t>
      </w:r>
      <w:r w:rsidR="000632AB" w:rsidRPr="00B34FF6">
        <w:rPr>
          <w:rFonts w:ascii="Times New Roman" w:hAnsi="Times New Roman" w:cs="Times New Roman"/>
          <w:sz w:val="24"/>
          <w:szCs w:val="24"/>
        </w:rPr>
        <w:t xml:space="preserve"> [4]</w:t>
      </w:r>
      <w:r w:rsidR="007B181B" w:rsidRPr="00B34FF6">
        <w:rPr>
          <w:rFonts w:ascii="Times New Roman" w:hAnsi="Times New Roman" w:cs="Times New Roman"/>
          <w:sz w:val="24"/>
          <w:szCs w:val="24"/>
        </w:rPr>
        <w:t>.</w:t>
      </w:r>
    </w:p>
    <w:p w:rsidR="00BD2724" w:rsidRPr="00B34FF6" w:rsidRDefault="00BD2724" w:rsidP="00F542DA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Документ – это зафиксированная на носителе информация с реквизитами, позволяющими её идентифицировать.</w:t>
      </w:r>
    </w:p>
    <w:p w:rsidR="00BD2724" w:rsidRPr="00B34FF6" w:rsidRDefault="00BD2724" w:rsidP="00F542DA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Электронный документ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</w:t>
      </w:r>
      <w:r w:rsidR="000632AB" w:rsidRPr="00B34FF6">
        <w:rPr>
          <w:rFonts w:ascii="Times New Roman" w:hAnsi="Times New Roman" w:cs="Times New Roman"/>
          <w:sz w:val="24"/>
          <w:szCs w:val="24"/>
        </w:rPr>
        <w:t xml:space="preserve"> [4]</w:t>
      </w:r>
      <w:r w:rsidRPr="00B34FF6">
        <w:rPr>
          <w:rFonts w:ascii="Times New Roman" w:hAnsi="Times New Roman" w:cs="Times New Roman"/>
          <w:sz w:val="24"/>
          <w:szCs w:val="24"/>
        </w:rPr>
        <w:t>.</w:t>
      </w:r>
    </w:p>
    <w:p w:rsidR="00BD2724" w:rsidRPr="00B34FF6" w:rsidRDefault="00BD2724" w:rsidP="00F542DA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Персональные данные – любая информация, относящаяся к прямо или косвенно определённому или определяемому физическому лицу (субъекту персональных данных)</w:t>
      </w:r>
      <w:r w:rsidR="00596610" w:rsidRPr="00B34FF6">
        <w:rPr>
          <w:rFonts w:ascii="Times New Roman" w:hAnsi="Times New Roman" w:cs="Times New Roman"/>
          <w:sz w:val="24"/>
          <w:szCs w:val="24"/>
        </w:rPr>
        <w:t xml:space="preserve"> [5]</w:t>
      </w:r>
      <w:r w:rsidRPr="00B34FF6">
        <w:rPr>
          <w:rFonts w:ascii="Times New Roman" w:hAnsi="Times New Roman" w:cs="Times New Roman"/>
          <w:sz w:val="24"/>
          <w:szCs w:val="24"/>
        </w:rPr>
        <w:t>.</w:t>
      </w:r>
    </w:p>
    <w:p w:rsidR="00016A11" w:rsidRPr="00B34FF6" w:rsidRDefault="00016A11" w:rsidP="00016A11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4FF6">
        <w:rPr>
          <w:rFonts w:ascii="Times New Roman" w:hAnsi="Times New Roman" w:cs="Times New Roman"/>
          <w:sz w:val="24"/>
          <w:szCs w:val="24"/>
        </w:rPr>
        <w:t>Обработка персональных данных – любое действие или совокупность действий,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</w:t>
      </w:r>
      <w:r w:rsidR="000632AB" w:rsidRPr="00B34FF6">
        <w:rPr>
          <w:rFonts w:ascii="Times New Roman" w:hAnsi="Times New Roman" w:cs="Times New Roman"/>
          <w:sz w:val="24"/>
          <w:szCs w:val="24"/>
        </w:rPr>
        <w:t xml:space="preserve"> [5]</w:t>
      </w:r>
      <w:r w:rsidRPr="00B34FF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BD2724" w:rsidRPr="00B34FF6" w:rsidRDefault="00BD2724" w:rsidP="00F542DA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Государственная тайна – это защищаемые государством сведения в области его военной, внешнеполитической, экономической, разведывательной, контрразведывательной и оперативно-розыскной деятельности, распространение которых может нанести ущерб безопасности РФ.</w:t>
      </w:r>
    </w:p>
    <w:p w:rsidR="00F542DA" w:rsidRPr="00B34FF6" w:rsidRDefault="00016A11" w:rsidP="00016A11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t>Коммерческая тайна – режим конфиденциальности информации, позволяющий её обладателю при существующих или возможных обстоятельствах увеличить доходы, избежать неоправданных расходов, сохранить положение на рынке товаров, работ, услуг или получить иную коммерческую выгоду.</w:t>
      </w:r>
    </w:p>
    <w:p w:rsidR="0026731F" w:rsidRDefault="00016A11" w:rsidP="00016A11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F6">
        <w:rPr>
          <w:rFonts w:ascii="Times New Roman" w:hAnsi="Times New Roman" w:cs="Times New Roman"/>
          <w:sz w:val="24"/>
          <w:szCs w:val="24"/>
        </w:rPr>
        <w:lastRenderedPageBreak/>
        <w:t>Защита информации – деятельность по предотвращению утечки защищаемой информации, несанкционированных и непреднамеренных воздействий на защищаемую информацию.</w:t>
      </w:r>
      <w:r w:rsidR="0026731F" w:rsidRPr="00B3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FF6" w:rsidRPr="00B34FF6" w:rsidRDefault="00B34FF6" w:rsidP="00B34FF6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документ – д</w:t>
      </w:r>
      <w:r w:rsidRPr="00B34FF6">
        <w:rPr>
          <w:rFonts w:ascii="Times New Roman" w:hAnsi="Times New Roman" w:cs="Times New Roman"/>
          <w:sz w:val="24"/>
          <w:szCs w:val="24"/>
        </w:rPr>
        <w:t>окумент, информация которого представлена в электронной форме</w:t>
      </w:r>
      <w:r w:rsidR="00E77A86">
        <w:rPr>
          <w:rFonts w:ascii="Times New Roman" w:hAnsi="Times New Roman" w:cs="Times New Roman"/>
          <w:sz w:val="24"/>
          <w:szCs w:val="24"/>
        </w:rPr>
        <w:t xml:space="preserve"> </w:t>
      </w:r>
      <w:r w:rsidR="00E77A86" w:rsidRPr="00E77A86">
        <w:rPr>
          <w:rFonts w:ascii="Times New Roman" w:hAnsi="Times New Roman" w:cs="Times New Roman"/>
          <w:sz w:val="24"/>
          <w:szCs w:val="24"/>
        </w:rPr>
        <w:t>[8]</w:t>
      </w:r>
      <w:r w:rsidRPr="00B34FF6">
        <w:rPr>
          <w:rFonts w:ascii="Times New Roman" w:hAnsi="Times New Roman" w:cs="Times New Roman"/>
          <w:sz w:val="24"/>
          <w:szCs w:val="24"/>
        </w:rPr>
        <w:t>.</w:t>
      </w:r>
    </w:p>
    <w:p w:rsidR="00B34FF6" w:rsidRPr="00B34FF6" w:rsidRDefault="00B34FF6" w:rsidP="00B34FF6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Юридическая сила документа – </w:t>
      </w:r>
      <w:r w:rsidRPr="00B34FF6">
        <w:rPr>
          <w:rFonts w:ascii="Times New Roman" w:hAnsi="Times New Roman" w:cs="Times New Roman"/>
          <w:sz w:val="24"/>
          <w:szCs w:val="24"/>
        </w:rPr>
        <w:t>свойство официального документа вызывать правовые последствия</w:t>
      </w:r>
      <w:r w:rsidR="00E77A86">
        <w:rPr>
          <w:rFonts w:ascii="Times New Roman" w:hAnsi="Times New Roman" w:cs="Times New Roman"/>
          <w:sz w:val="24"/>
          <w:szCs w:val="24"/>
        </w:rPr>
        <w:t xml:space="preserve"> </w:t>
      </w:r>
      <w:r w:rsidR="00E77A86" w:rsidRPr="00E77A86">
        <w:rPr>
          <w:rFonts w:ascii="Times New Roman" w:hAnsi="Times New Roman" w:cs="Times New Roman"/>
          <w:sz w:val="24"/>
          <w:szCs w:val="24"/>
        </w:rPr>
        <w:t>[8]</w:t>
      </w:r>
      <w:r w:rsidRPr="00B34FF6">
        <w:rPr>
          <w:rFonts w:ascii="Times New Roman" w:hAnsi="Times New Roman" w:cs="Times New Roman"/>
          <w:sz w:val="24"/>
          <w:szCs w:val="24"/>
        </w:rPr>
        <w:t>.</w:t>
      </w:r>
    </w:p>
    <w:p w:rsidR="00B34FF6" w:rsidRPr="00B34FF6" w:rsidRDefault="00B34FF6" w:rsidP="00B34FF6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34FF6">
        <w:rPr>
          <w:rFonts w:ascii="Times New Roman" w:hAnsi="Times New Roman" w:cs="Times New Roman"/>
          <w:sz w:val="24"/>
          <w:szCs w:val="24"/>
        </w:rPr>
        <w:t>одлинный доку</w:t>
      </w:r>
      <w:r>
        <w:rPr>
          <w:rFonts w:ascii="Times New Roman" w:hAnsi="Times New Roman" w:cs="Times New Roman"/>
          <w:sz w:val="24"/>
          <w:szCs w:val="24"/>
        </w:rPr>
        <w:t xml:space="preserve">мент – </w:t>
      </w:r>
      <w:r w:rsidRPr="00B34FF6">
        <w:rPr>
          <w:rFonts w:ascii="Times New Roman" w:hAnsi="Times New Roman" w:cs="Times New Roman"/>
          <w:sz w:val="24"/>
          <w:szCs w:val="24"/>
        </w:rPr>
        <w:t xml:space="preserve">документ, сведения об авторе, времени и месте создания которого, содержащиеся в самом документе или выявленные иным </w:t>
      </w:r>
      <w:proofErr w:type="spellStart"/>
      <w:r w:rsidRPr="00B34FF6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Pr="00B34FF6">
        <w:rPr>
          <w:rFonts w:ascii="Times New Roman" w:hAnsi="Times New Roman" w:cs="Times New Roman"/>
          <w:sz w:val="24"/>
          <w:szCs w:val="24"/>
        </w:rPr>
        <w:t>, подтверждают достоверность его происхождения</w:t>
      </w:r>
      <w:r w:rsidR="00E77A86">
        <w:rPr>
          <w:rFonts w:ascii="Times New Roman" w:hAnsi="Times New Roman" w:cs="Times New Roman"/>
          <w:sz w:val="24"/>
          <w:szCs w:val="24"/>
        </w:rPr>
        <w:t xml:space="preserve"> </w:t>
      </w:r>
      <w:r w:rsidR="00E77A86" w:rsidRPr="00E77A86">
        <w:rPr>
          <w:rFonts w:ascii="Times New Roman" w:hAnsi="Times New Roman" w:cs="Times New Roman"/>
          <w:sz w:val="24"/>
          <w:szCs w:val="24"/>
        </w:rPr>
        <w:t>[8]</w:t>
      </w:r>
      <w:r w:rsidRPr="00B34FF6">
        <w:rPr>
          <w:rFonts w:ascii="Times New Roman" w:hAnsi="Times New Roman" w:cs="Times New Roman"/>
          <w:sz w:val="24"/>
          <w:szCs w:val="24"/>
        </w:rPr>
        <w:t>.</w:t>
      </w:r>
    </w:p>
    <w:p w:rsidR="00B34FF6" w:rsidRPr="00B34FF6" w:rsidRDefault="00B34FF6" w:rsidP="00B34FF6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Подлинник документа – </w:t>
      </w:r>
      <w:r w:rsidRPr="00B34FF6">
        <w:rPr>
          <w:rFonts w:ascii="Times New Roman" w:hAnsi="Times New Roman" w:cs="Times New Roman"/>
          <w:sz w:val="24"/>
          <w:szCs w:val="24"/>
        </w:rPr>
        <w:t>первый или единственный экземпляр документа</w:t>
      </w:r>
      <w:r w:rsidR="00E77A86">
        <w:rPr>
          <w:rFonts w:ascii="Times New Roman" w:hAnsi="Times New Roman" w:cs="Times New Roman"/>
          <w:sz w:val="24"/>
          <w:szCs w:val="24"/>
        </w:rPr>
        <w:t xml:space="preserve"> </w:t>
      </w:r>
      <w:r w:rsidR="00E77A86" w:rsidRPr="00E77A86">
        <w:rPr>
          <w:rFonts w:ascii="Times New Roman" w:hAnsi="Times New Roman" w:cs="Times New Roman"/>
          <w:sz w:val="24"/>
          <w:szCs w:val="24"/>
        </w:rPr>
        <w:t>[8]</w:t>
      </w:r>
      <w:r w:rsidRPr="00B34FF6">
        <w:rPr>
          <w:rFonts w:ascii="Times New Roman" w:hAnsi="Times New Roman" w:cs="Times New Roman"/>
          <w:sz w:val="24"/>
          <w:szCs w:val="24"/>
        </w:rPr>
        <w:t>.</w:t>
      </w:r>
    </w:p>
    <w:p w:rsidR="00B34FF6" w:rsidRPr="00B34FF6" w:rsidRDefault="00B34FF6" w:rsidP="00B34FF6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B34FF6">
        <w:rPr>
          <w:rFonts w:ascii="Times New Roman" w:hAnsi="Times New Roman" w:cs="Times New Roman"/>
          <w:sz w:val="24"/>
          <w:szCs w:val="24"/>
        </w:rPr>
        <w:t xml:space="preserve">аверенная копия </w:t>
      </w:r>
      <w:r>
        <w:rPr>
          <w:rFonts w:ascii="Times New Roman" w:hAnsi="Times New Roman" w:cs="Times New Roman"/>
          <w:sz w:val="24"/>
          <w:szCs w:val="24"/>
        </w:rPr>
        <w:t>документа – к</w:t>
      </w:r>
      <w:r w:rsidRPr="00B34FF6">
        <w:rPr>
          <w:rFonts w:ascii="Times New Roman" w:hAnsi="Times New Roman" w:cs="Times New Roman"/>
          <w:sz w:val="24"/>
          <w:szCs w:val="24"/>
        </w:rPr>
        <w:t xml:space="preserve">опия документа, на которой в соответствии с установленным порядком проставлены реквизиты, обеспечивающие </w:t>
      </w:r>
      <w:proofErr w:type="spellStart"/>
      <w:r w:rsidRPr="00B34FF6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B34FF6">
        <w:rPr>
          <w:rFonts w:ascii="Times New Roman" w:hAnsi="Times New Roman" w:cs="Times New Roman"/>
          <w:sz w:val="24"/>
          <w:szCs w:val="24"/>
        </w:rPr>
        <w:t xml:space="preserve"> юридическую значимость</w:t>
      </w:r>
      <w:r w:rsidR="00E77A86">
        <w:rPr>
          <w:rFonts w:ascii="Times New Roman" w:hAnsi="Times New Roman" w:cs="Times New Roman"/>
          <w:sz w:val="24"/>
          <w:szCs w:val="24"/>
        </w:rPr>
        <w:t xml:space="preserve"> </w:t>
      </w:r>
      <w:r w:rsidR="00E77A86" w:rsidRPr="00E77A86">
        <w:rPr>
          <w:rFonts w:ascii="Times New Roman" w:hAnsi="Times New Roman" w:cs="Times New Roman"/>
          <w:sz w:val="24"/>
          <w:szCs w:val="24"/>
        </w:rPr>
        <w:t>[8]</w:t>
      </w:r>
      <w:r w:rsidRPr="00B34FF6">
        <w:rPr>
          <w:rFonts w:ascii="Times New Roman" w:hAnsi="Times New Roman" w:cs="Times New Roman"/>
          <w:sz w:val="24"/>
          <w:szCs w:val="24"/>
        </w:rPr>
        <w:t>.</w:t>
      </w:r>
    </w:p>
    <w:p w:rsidR="005E56C1" w:rsidRDefault="005E56C1">
      <w:pPr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F65AE" w:rsidRPr="005E56C1" w:rsidRDefault="005E56C1" w:rsidP="005E56C1">
      <w:pPr>
        <w:pStyle w:val="20"/>
        <w:jc w:val="center"/>
        <w:rPr>
          <w:color w:val="000000" w:themeColor="text1"/>
          <w:sz w:val="32"/>
          <w:szCs w:val="32"/>
        </w:rPr>
      </w:pPr>
      <w:bookmarkStart w:id="20" w:name="_Toc101706636"/>
      <w:r w:rsidRPr="005E56C1">
        <w:rPr>
          <w:color w:val="000000" w:themeColor="text1"/>
          <w:sz w:val="32"/>
          <w:szCs w:val="32"/>
        </w:rPr>
        <w:lastRenderedPageBreak/>
        <w:t>ПРИЛОЖЕНИЕ Б</w:t>
      </w:r>
      <w:bookmarkEnd w:id="20"/>
    </w:p>
    <w:p w:rsidR="005E56C1" w:rsidRDefault="005E56C1" w:rsidP="005E56C1">
      <w:pPr>
        <w:pStyle w:val="20"/>
        <w:jc w:val="center"/>
        <w:rPr>
          <w:color w:val="000000" w:themeColor="text1"/>
          <w:sz w:val="32"/>
          <w:szCs w:val="32"/>
        </w:rPr>
      </w:pPr>
      <w:bookmarkStart w:id="21" w:name="_Toc101705705"/>
      <w:bookmarkStart w:id="22" w:name="_Toc101706637"/>
      <w:r w:rsidRPr="005E56C1">
        <w:rPr>
          <w:color w:val="000000" w:themeColor="text1"/>
          <w:sz w:val="32"/>
          <w:szCs w:val="32"/>
        </w:rPr>
        <w:t>Локальные акты</w:t>
      </w:r>
      <w:bookmarkEnd w:id="21"/>
      <w:bookmarkEnd w:id="22"/>
    </w:p>
    <w:p w:rsidR="005E56C1" w:rsidRDefault="005E56C1" w:rsidP="005E56C1"/>
    <w:p w:rsidR="005E56C1" w:rsidRDefault="005E56C1" w:rsidP="005E56C1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C4434F7" wp14:editId="6FB0B49B">
            <wp:extent cx="4550229" cy="6533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6563" t="17182" r="23057" b="5225"/>
                    <a:stretch/>
                  </pic:blipFill>
                  <pic:spPr bwMode="auto">
                    <a:xfrm>
                      <a:off x="0" y="0"/>
                      <a:ext cx="4554866" cy="654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C1" w:rsidRDefault="005E56C1" w:rsidP="005E56C1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0D3F9D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</w: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811871"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– </w: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</w:t>
      </w:r>
      <w:r w:rsid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оложение </w: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об обработке персональных данных</w:t>
      </w:r>
    </w:p>
    <w:p w:rsidR="00811871" w:rsidRDefault="00811871">
      <w:pPr>
        <w:spacing w:after="200" w:line="276" w:lineRule="auto"/>
      </w:pPr>
      <w:r>
        <w:br w:type="page"/>
      </w:r>
    </w:p>
    <w:p w:rsidR="00811871" w:rsidRDefault="00811871" w:rsidP="00811871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E10621" wp14:editId="3EB50105">
            <wp:extent cx="5254949" cy="67073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6252" t="17182" r="22746" b="12430"/>
                    <a:stretch/>
                  </pic:blipFill>
                  <pic:spPr bwMode="auto">
                    <a:xfrm>
                      <a:off x="0" y="0"/>
                      <a:ext cx="5254949" cy="670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871" w:rsidRDefault="00811871" w:rsidP="00811871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0D3F9D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2</w: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Регламент реагирования на инциденты информационной безопасности</w:t>
      </w:r>
    </w:p>
    <w:p w:rsidR="00811871" w:rsidRDefault="00811871">
      <w:pPr>
        <w:spacing w:after="200" w:line="276" w:lineRule="auto"/>
      </w:pPr>
      <w:r>
        <w:br w:type="page"/>
      </w:r>
    </w:p>
    <w:p w:rsidR="00811871" w:rsidRDefault="00811871" w:rsidP="00811871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5F7DA9" wp14:editId="2B64957C">
            <wp:extent cx="5654859" cy="8201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7031" t="17736" r="23213" b="5502"/>
                    <a:stretch/>
                  </pic:blipFill>
                  <pic:spPr bwMode="auto">
                    <a:xfrm>
                      <a:off x="0" y="0"/>
                      <a:ext cx="5665969" cy="821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871" w:rsidRDefault="00811871" w:rsidP="00811871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0D3F9D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3</w: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</w:t>
      </w:r>
      <w:r w:rsidR="0061272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Приказ о политике</w:t>
      </w:r>
      <w:r w:rsidRPr="00811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в отношении обработки персональных данных</w:t>
      </w:r>
    </w:p>
    <w:p w:rsidR="000626C5" w:rsidRDefault="000626C5">
      <w:pPr>
        <w:spacing w:after="200" w:line="276" w:lineRule="auto"/>
      </w:pPr>
      <w:r>
        <w:br w:type="page"/>
      </w:r>
    </w:p>
    <w:p w:rsidR="000626C5" w:rsidRDefault="000626C5" w:rsidP="000626C5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254ACF" wp14:editId="47B38FBC">
            <wp:extent cx="5467350" cy="75873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6876" t="18289" r="22589" b="6334"/>
                    <a:stretch/>
                  </pic:blipFill>
                  <pic:spPr bwMode="auto">
                    <a:xfrm>
                      <a:off x="0" y="0"/>
                      <a:ext cx="5472935" cy="759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6C5" w:rsidRDefault="000626C5" w:rsidP="000626C5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626C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Pr="000626C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0626C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0626C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0D3F9D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4</w:t>
      </w:r>
      <w:r w:rsidRPr="000626C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Pr="000626C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Приказ о п</w:t>
      </w:r>
      <w:r w:rsidRPr="000626C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орядок учёта, хранения, выдачи и работы с документами, содержащими информацию ограниченного распространения</w:t>
      </w:r>
    </w:p>
    <w:p w:rsidR="00F97290" w:rsidRDefault="00F97290">
      <w:pPr>
        <w:spacing w:after="200" w:line="276" w:lineRule="auto"/>
      </w:pPr>
      <w:r>
        <w:br w:type="page"/>
      </w:r>
    </w:p>
    <w:p w:rsidR="00F97290" w:rsidRPr="000D3F9D" w:rsidRDefault="000D3F9D" w:rsidP="000D3F9D">
      <w:pPr>
        <w:pStyle w:val="20"/>
        <w:jc w:val="center"/>
        <w:rPr>
          <w:color w:val="000000" w:themeColor="text1"/>
          <w:sz w:val="32"/>
          <w:szCs w:val="32"/>
        </w:rPr>
      </w:pPr>
      <w:bookmarkStart w:id="23" w:name="_Toc101706638"/>
      <w:r w:rsidRPr="000D3F9D">
        <w:rPr>
          <w:color w:val="000000" w:themeColor="text1"/>
          <w:sz w:val="32"/>
          <w:szCs w:val="32"/>
        </w:rPr>
        <w:lastRenderedPageBreak/>
        <w:t xml:space="preserve">ПРИЛОЖЕНИЕ </w:t>
      </w:r>
      <w:proofErr w:type="gramStart"/>
      <w:r w:rsidRPr="000D3F9D">
        <w:rPr>
          <w:color w:val="000000" w:themeColor="text1"/>
          <w:sz w:val="32"/>
          <w:szCs w:val="32"/>
        </w:rPr>
        <w:t>В</w:t>
      </w:r>
      <w:bookmarkEnd w:id="23"/>
      <w:proofErr w:type="gramEnd"/>
    </w:p>
    <w:p w:rsidR="000D3F9D" w:rsidRDefault="000D3F9D" w:rsidP="000D3F9D">
      <w:pPr>
        <w:pStyle w:val="20"/>
        <w:jc w:val="center"/>
        <w:rPr>
          <w:color w:val="000000" w:themeColor="text1"/>
          <w:sz w:val="32"/>
          <w:szCs w:val="32"/>
        </w:rPr>
      </w:pPr>
      <w:bookmarkStart w:id="24" w:name="_Toc101706639"/>
      <w:r w:rsidRPr="000D3F9D">
        <w:rPr>
          <w:color w:val="000000" w:themeColor="text1"/>
          <w:sz w:val="32"/>
          <w:szCs w:val="32"/>
        </w:rPr>
        <w:t>Обработка персональных данных</w:t>
      </w:r>
      <w:bookmarkEnd w:id="24"/>
    </w:p>
    <w:p w:rsidR="000D3F9D" w:rsidRDefault="000D3F9D" w:rsidP="000D3F9D"/>
    <w:p w:rsidR="000D3F9D" w:rsidRDefault="000D3F9D" w:rsidP="000D3F9D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E0A15D8" wp14:editId="13F4F7E2">
            <wp:extent cx="5470977" cy="621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417" t="21883" r="50011" b="8311"/>
                    <a:stretch/>
                  </pic:blipFill>
                  <pic:spPr bwMode="auto">
                    <a:xfrm>
                      <a:off x="0" y="0"/>
                      <a:ext cx="5477225" cy="6217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F9D" w:rsidRPr="000D3F9D" w:rsidRDefault="000D3F9D" w:rsidP="000D3F9D">
      <w:pPr>
        <w:pStyle w:val="af0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D3F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Pr="000D3F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0D3F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0D3F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Pr="000D3F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5</w:t>
      </w:r>
      <w:r w:rsidRPr="000D3F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Pr="000D3F9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Образец согласия на обработку персональных данных</w:t>
      </w:r>
    </w:p>
    <w:sectPr w:rsidR="000D3F9D" w:rsidRPr="000D3F9D" w:rsidSect="00874D6C">
      <w:footerReference w:type="default" r:id="rId3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119" w:rsidRDefault="00F17119" w:rsidP="003F3A48">
      <w:pPr>
        <w:spacing w:after="0" w:line="240" w:lineRule="auto"/>
      </w:pPr>
      <w:r>
        <w:separator/>
      </w:r>
    </w:p>
  </w:endnote>
  <w:endnote w:type="continuationSeparator" w:id="0">
    <w:p w:rsidR="00F17119" w:rsidRDefault="00F17119" w:rsidP="003F3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9936657"/>
      <w:docPartObj>
        <w:docPartGallery w:val="Page Numbers (Bottom of Page)"/>
        <w:docPartUnique/>
      </w:docPartObj>
    </w:sdtPr>
    <w:sdtEndPr/>
    <w:sdtContent>
      <w:p w:rsidR="00330A5A" w:rsidRDefault="00D8000F">
        <w:pPr>
          <w:pStyle w:val="ac"/>
          <w:jc w:val="center"/>
        </w:pPr>
        <w:r>
          <w:fldChar w:fldCharType="begin"/>
        </w:r>
        <w:r w:rsidR="00330A5A">
          <w:instrText>PAGE   \* MERGEFORMAT</w:instrText>
        </w:r>
        <w:r>
          <w:fldChar w:fldCharType="separate"/>
        </w:r>
        <w:r w:rsidR="006642D0">
          <w:rPr>
            <w:noProof/>
          </w:rPr>
          <w:t>6</w:t>
        </w:r>
        <w:r>
          <w:fldChar w:fldCharType="end"/>
        </w:r>
      </w:p>
    </w:sdtContent>
  </w:sdt>
  <w:p w:rsidR="00330A5A" w:rsidRDefault="00330A5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119" w:rsidRDefault="00F17119" w:rsidP="003F3A48">
      <w:pPr>
        <w:spacing w:after="0" w:line="240" w:lineRule="auto"/>
      </w:pPr>
      <w:r>
        <w:separator/>
      </w:r>
    </w:p>
  </w:footnote>
  <w:footnote w:type="continuationSeparator" w:id="0">
    <w:p w:rsidR="00F17119" w:rsidRDefault="00F17119" w:rsidP="003F3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D7F52"/>
    <w:multiLevelType w:val="multilevel"/>
    <w:tmpl w:val="5044BF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065D51"/>
    <w:multiLevelType w:val="hybridMultilevel"/>
    <w:tmpl w:val="9752C99E"/>
    <w:lvl w:ilvl="0" w:tplc="D4CC11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3D7636"/>
    <w:multiLevelType w:val="hybridMultilevel"/>
    <w:tmpl w:val="A9129B9C"/>
    <w:lvl w:ilvl="0" w:tplc="46C8F8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093A7E"/>
    <w:multiLevelType w:val="hybridMultilevel"/>
    <w:tmpl w:val="A8A0A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46BB4"/>
    <w:multiLevelType w:val="hybridMultilevel"/>
    <w:tmpl w:val="1890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222DD"/>
    <w:multiLevelType w:val="hybridMultilevel"/>
    <w:tmpl w:val="A90A6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A168E9"/>
    <w:multiLevelType w:val="hybridMultilevel"/>
    <w:tmpl w:val="C7A0D224"/>
    <w:lvl w:ilvl="0" w:tplc="D780DC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A97DE2"/>
    <w:multiLevelType w:val="hybridMultilevel"/>
    <w:tmpl w:val="412CC3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833069A"/>
    <w:multiLevelType w:val="multilevel"/>
    <w:tmpl w:val="DF30C46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485B21B1"/>
    <w:multiLevelType w:val="hybridMultilevel"/>
    <w:tmpl w:val="67049508"/>
    <w:lvl w:ilvl="0" w:tplc="46C8F8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0D72113"/>
    <w:multiLevelType w:val="hybridMultilevel"/>
    <w:tmpl w:val="05666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CD05F3"/>
    <w:multiLevelType w:val="hybridMultilevel"/>
    <w:tmpl w:val="B8CE3728"/>
    <w:lvl w:ilvl="0" w:tplc="46C8F8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D3A4AC0"/>
    <w:multiLevelType w:val="hybridMultilevel"/>
    <w:tmpl w:val="ECFE7C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F883AE0"/>
    <w:multiLevelType w:val="hybridMultilevel"/>
    <w:tmpl w:val="CABE5D86"/>
    <w:lvl w:ilvl="0" w:tplc="46C8F8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0D2685"/>
    <w:multiLevelType w:val="hybridMultilevel"/>
    <w:tmpl w:val="9BD6CB74"/>
    <w:lvl w:ilvl="0" w:tplc="043A9B76">
      <w:numFmt w:val="bullet"/>
      <w:lvlText w:val="•"/>
      <w:lvlJc w:val="left"/>
      <w:pPr>
        <w:ind w:left="1639" w:hanging="93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52A4F08"/>
    <w:multiLevelType w:val="hybridMultilevel"/>
    <w:tmpl w:val="337CA2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57C05A8"/>
    <w:multiLevelType w:val="hybridMultilevel"/>
    <w:tmpl w:val="7EE480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5E13EBE"/>
    <w:multiLevelType w:val="hybridMultilevel"/>
    <w:tmpl w:val="92D22C5E"/>
    <w:lvl w:ilvl="0" w:tplc="0419000F">
      <w:start w:val="1"/>
      <w:numFmt w:val="decimal"/>
      <w:lvlText w:val="%1."/>
      <w:lvlJc w:val="left"/>
      <w:pPr>
        <w:ind w:left="1627" w:hanging="360"/>
      </w:pPr>
    </w:lvl>
    <w:lvl w:ilvl="1" w:tplc="04190019" w:tentative="1">
      <w:start w:val="1"/>
      <w:numFmt w:val="lowerLetter"/>
      <w:lvlText w:val="%2."/>
      <w:lvlJc w:val="left"/>
      <w:pPr>
        <w:ind w:left="2347" w:hanging="360"/>
      </w:pPr>
    </w:lvl>
    <w:lvl w:ilvl="2" w:tplc="0419001B" w:tentative="1">
      <w:start w:val="1"/>
      <w:numFmt w:val="lowerRoman"/>
      <w:lvlText w:val="%3."/>
      <w:lvlJc w:val="right"/>
      <w:pPr>
        <w:ind w:left="3067" w:hanging="180"/>
      </w:pPr>
    </w:lvl>
    <w:lvl w:ilvl="3" w:tplc="0419000F" w:tentative="1">
      <w:start w:val="1"/>
      <w:numFmt w:val="decimal"/>
      <w:lvlText w:val="%4."/>
      <w:lvlJc w:val="left"/>
      <w:pPr>
        <w:ind w:left="3787" w:hanging="360"/>
      </w:pPr>
    </w:lvl>
    <w:lvl w:ilvl="4" w:tplc="04190019" w:tentative="1">
      <w:start w:val="1"/>
      <w:numFmt w:val="lowerLetter"/>
      <w:lvlText w:val="%5."/>
      <w:lvlJc w:val="left"/>
      <w:pPr>
        <w:ind w:left="4507" w:hanging="360"/>
      </w:pPr>
    </w:lvl>
    <w:lvl w:ilvl="5" w:tplc="0419001B" w:tentative="1">
      <w:start w:val="1"/>
      <w:numFmt w:val="lowerRoman"/>
      <w:lvlText w:val="%6."/>
      <w:lvlJc w:val="right"/>
      <w:pPr>
        <w:ind w:left="5227" w:hanging="180"/>
      </w:pPr>
    </w:lvl>
    <w:lvl w:ilvl="6" w:tplc="0419000F" w:tentative="1">
      <w:start w:val="1"/>
      <w:numFmt w:val="decimal"/>
      <w:lvlText w:val="%7."/>
      <w:lvlJc w:val="left"/>
      <w:pPr>
        <w:ind w:left="5947" w:hanging="360"/>
      </w:pPr>
    </w:lvl>
    <w:lvl w:ilvl="7" w:tplc="04190019" w:tentative="1">
      <w:start w:val="1"/>
      <w:numFmt w:val="lowerLetter"/>
      <w:lvlText w:val="%8."/>
      <w:lvlJc w:val="left"/>
      <w:pPr>
        <w:ind w:left="6667" w:hanging="360"/>
      </w:pPr>
    </w:lvl>
    <w:lvl w:ilvl="8" w:tplc="041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8">
    <w:nsid w:val="662E3FA9"/>
    <w:multiLevelType w:val="hybridMultilevel"/>
    <w:tmpl w:val="E7F4209A"/>
    <w:lvl w:ilvl="0" w:tplc="46C8F8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7270BA5"/>
    <w:multiLevelType w:val="multilevel"/>
    <w:tmpl w:val="F16ECC8E"/>
    <w:lvl w:ilvl="0">
      <w:start w:val="1"/>
      <w:numFmt w:val="decimal"/>
      <w:lvlText w:val="%1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440"/>
      </w:pPr>
      <w:rPr>
        <w:rFonts w:hint="default"/>
      </w:rPr>
    </w:lvl>
  </w:abstractNum>
  <w:abstractNum w:abstractNumId="20">
    <w:nsid w:val="6B432E4C"/>
    <w:multiLevelType w:val="multilevel"/>
    <w:tmpl w:val="C062E33C"/>
    <w:lvl w:ilvl="0">
      <w:start w:val="1"/>
      <w:numFmt w:val="decimal"/>
      <w:lvlText w:val="%1."/>
      <w:lvlJc w:val="left"/>
      <w:pPr>
        <w:ind w:left="480" w:hanging="48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abstractNum w:abstractNumId="21">
    <w:nsid w:val="6EBB4B8F"/>
    <w:multiLevelType w:val="hybridMultilevel"/>
    <w:tmpl w:val="1B329C42"/>
    <w:lvl w:ilvl="0" w:tplc="17708F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C50AD8"/>
    <w:multiLevelType w:val="hybridMultilevel"/>
    <w:tmpl w:val="6BB6BA80"/>
    <w:lvl w:ilvl="0" w:tplc="46C8F8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42B60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FCE45D5"/>
    <w:multiLevelType w:val="hybridMultilevel"/>
    <w:tmpl w:val="89F4EF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5"/>
  </w:num>
  <w:num w:numId="3">
    <w:abstractNumId w:val="10"/>
  </w:num>
  <w:num w:numId="4">
    <w:abstractNumId w:val="4"/>
  </w:num>
  <w:num w:numId="5">
    <w:abstractNumId w:val="16"/>
  </w:num>
  <w:num w:numId="6">
    <w:abstractNumId w:val="15"/>
  </w:num>
  <w:num w:numId="7">
    <w:abstractNumId w:val="6"/>
  </w:num>
  <w:num w:numId="8">
    <w:abstractNumId w:val="1"/>
  </w:num>
  <w:num w:numId="9">
    <w:abstractNumId w:val="7"/>
  </w:num>
  <w:num w:numId="10">
    <w:abstractNumId w:val="2"/>
  </w:num>
  <w:num w:numId="11">
    <w:abstractNumId w:val="22"/>
  </w:num>
  <w:num w:numId="12">
    <w:abstractNumId w:val="13"/>
  </w:num>
  <w:num w:numId="13">
    <w:abstractNumId w:val="11"/>
  </w:num>
  <w:num w:numId="14">
    <w:abstractNumId w:val="21"/>
  </w:num>
  <w:num w:numId="15">
    <w:abstractNumId w:val="12"/>
  </w:num>
  <w:num w:numId="16">
    <w:abstractNumId w:val="9"/>
  </w:num>
  <w:num w:numId="17">
    <w:abstractNumId w:val="14"/>
  </w:num>
  <w:num w:numId="18">
    <w:abstractNumId w:val="8"/>
  </w:num>
  <w:num w:numId="19">
    <w:abstractNumId w:val="19"/>
  </w:num>
  <w:num w:numId="20">
    <w:abstractNumId w:val="23"/>
  </w:num>
  <w:num w:numId="21">
    <w:abstractNumId w:val="0"/>
  </w:num>
  <w:num w:numId="22">
    <w:abstractNumId w:val="3"/>
  </w:num>
  <w:num w:numId="23">
    <w:abstractNumId w:val="20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7C18"/>
    <w:rsid w:val="00003F14"/>
    <w:rsid w:val="000130D5"/>
    <w:rsid w:val="00016A11"/>
    <w:rsid w:val="00017923"/>
    <w:rsid w:val="00022B95"/>
    <w:rsid w:val="0002366A"/>
    <w:rsid w:val="000239B4"/>
    <w:rsid w:val="0003475D"/>
    <w:rsid w:val="00062066"/>
    <w:rsid w:val="00062428"/>
    <w:rsid w:val="000626C5"/>
    <w:rsid w:val="00062AB6"/>
    <w:rsid w:val="000632AB"/>
    <w:rsid w:val="00063671"/>
    <w:rsid w:val="00081AF4"/>
    <w:rsid w:val="000820AA"/>
    <w:rsid w:val="000916E7"/>
    <w:rsid w:val="000A1A4D"/>
    <w:rsid w:val="000C7337"/>
    <w:rsid w:val="000D3F9D"/>
    <w:rsid w:val="000F0253"/>
    <w:rsid w:val="000F572E"/>
    <w:rsid w:val="00110D93"/>
    <w:rsid w:val="00117500"/>
    <w:rsid w:val="0012015A"/>
    <w:rsid w:val="0012338E"/>
    <w:rsid w:val="0013568D"/>
    <w:rsid w:val="00147FAC"/>
    <w:rsid w:val="00153724"/>
    <w:rsid w:val="00162807"/>
    <w:rsid w:val="001758A3"/>
    <w:rsid w:val="00191322"/>
    <w:rsid w:val="00196C27"/>
    <w:rsid w:val="001975FC"/>
    <w:rsid w:val="001A06E7"/>
    <w:rsid w:val="001A2836"/>
    <w:rsid w:val="001C5EE8"/>
    <w:rsid w:val="001D033B"/>
    <w:rsid w:val="001D1DDB"/>
    <w:rsid w:val="001D2B69"/>
    <w:rsid w:val="001E301F"/>
    <w:rsid w:val="001F488B"/>
    <w:rsid w:val="00204637"/>
    <w:rsid w:val="00222E75"/>
    <w:rsid w:val="00250852"/>
    <w:rsid w:val="00260F75"/>
    <w:rsid w:val="0026668C"/>
    <w:rsid w:val="0026731F"/>
    <w:rsid w:val="002866E2"/>
    <w:rsid w:val="00286BF6"/>
    <w:rsid w:val="002A7CF8"/>
    <w:rsid w:val="002B0006"/>
    <w:rsid w:val="002B25C9"/>
    <w:rsid w:val="002B4317"/>
    <w:rsid w:val="002B5E6C"/>
    <w:rsid w:val="002C6AA6"/>
    <w:rsid w:val="002F6652"/>
    <w:rsid w:val="002F6EB9"/>
    <w:rsid w:val="003044D3"/>
    <w:rsid w:val="00306569"/>
    <w:rsid w:val="003270CD"/>
    <w:rsid w:val="00330A5A"/>
    <w:rsid w:val="003327E6"/>
    <w:rsid w:val="00355AF8"/>
    <w:rsid w:val="0038325C"/>
    <w:rsid w:val="003844E1"/>
    <w:rsid w:val="00384AE3"/>
    <w:rsid w:val="00394DDE"/>
    <w:rsid w:val="003A0950"/>
    <w:rsid w:val="003B4B60"/>
    <w:rsid w:val="003B5CB8"/>
    <w:rsid w:val="003F3A48"/>
    <w:rsid w:val="003F5DBE"/>
    <w:rsid w:val="00402187"/>
    <w:rsid w:val="004062FD"/>
    <w:rsid w:val="00413A7D"/>
    <w:rsid w:val="00414FB3"/>
    <w:rsid w:val="0042722D"/>
    <w:rsid w:val="00435757"/>
    <w:rsid w:val="00435AFA"/>
    <w:rsid w:val="004664CA"/>
    <w:rsid w:val="00484656"/>
    <w:rsid w:val="004A44B9"/>
    <w:rsid w:val="004C53A4"/>
    <w:rsid w:val="004F4407"/>
    <w:rsid w:val="00522A52"/>
    <w:rsid w:val="00526500"/>
    <w:rsid w:val="0052658C"/>
    <w:rsid w:val="0053609C"/>
    <w:rsid w:val="005455E2"/>
    <w:rsid w:val="005540B9"/>
    <w:rsid w:val="00556D32"/>
    <w:rsid w:val="00571732"/>
    <w:rsid w:val="00573411"/>
    <w:rsid w:val="00573EA5"/>
    <w:rsid w:val="00584F48"/>
    <w:rsid w:val="0059580D"/>
    <w:rsid w:val="00596610"/>
    <w:rsid w:val="005C18AD"/>
    <w:rsid w:val="005D38B3"/>
    <w:rsid w:val="005E0792"/>
    <w:rsid w:val="005E56C1"/>
    <w:rsid w:val="0061272A"/>
    <w:rsid w:val="006172E6"/>
    <w:rsid w:val="00621E04"/>
    <w:rsid w:val="00624056"/>
    <w:rsid w:val="00657AF5"/>
    <w:rsid w:val="006642D0"/>
    <w:rsid w:val="00697EC5"/>
    <w:rsid w:val="006C3B59"/>
    <w:rsid w:val="006E7947"/>
    <w:rsid w:val="00700596"/>
    <w:rsid w:val="00720B70"/>
    <w:rsid w:val="00724550"/>
    <w:rsid w:val="00727C18"/>
    <w:rsid w:val="007520BF"/>
    <w:rsid w:val="00763F43"/>
    <w:rsid w:val="00797EB4"/>
    <w:rsid w:val="007A2EFA"/>
    <w:rsid w:val="007B181B"/>
    <w:rsid w:val="007C5CA0"/>
    <w:rsid w:val="007C7EA5"/>
    <w:rsid w:val="007D6B8B"/>
    <w:rsid w:val="007E2A2E"/>
    <w:rsid w:val="0080301A"/>
    <w:rsid w:val="0080664A"/>
    <w:rsid w:val="00811871"/>
    <w:rsid w:val="008226BB"/>
    <w:rsid w:val="008443FF"/>
    <w:rsid w:val="00846464"/>
    <w:rsid w:val="00846BFA"/>
    <w:rsid w:val="0085706D"/>
    <w:rsid w:val="008625BD"/>
    <w:rsid w:val="00874D6C"/>
    <w:rsid w:val="008908F0"/>
    <w:rsid w:val="008A1D6D"/>
    <w:rsid w:val="008F617F"/>
    <w:rsid w:val="00901951"/>
    <w:rsid w:val="009070C7"/>
    <w:rsid w:val="00911C1E"/>
    <w:rsid w:val="00911EDB"/>
    <w:rsid w:val="0093336D"/>
    <w:rsid w:val="00934191"/>
    <w:rsid w:val="00941259"/>
    <w:rsid w:val="00956E15"/>
    <w:rsid w:val="00962709"/>
    <w:rsid w:val="009861B9"/>
    <w:rsid w:val="009B2980"/>
    <w:rsid w:val="009C663C"/>
    <w:rsid w:val="009D14BD"/>
    <w:rsid w:val="009D34EA"/>
    <w:rsid w:val="009D6F58"/>
    <w:rsid w:val="009E0521"/>
    <w:rsid w:val="009F0A94"/>
    <w:rsid w:val="009F1354"/>
    <w:rsid w:val="009F5B31"/>
    <w:rsid w:val="00A029D3"/>
    <w:rsid w:val="00A23327"/>
    <w:rsid w:val="00A334A2"/>
    <w:rsid w:val="00A34E3F"/>
    <w:rsid w:val="00A430BC"/>
    <w:rsid w:val="00A600D9"/>
    <w:rsid w:val="00AA3911"/>
    <w:rsid w:val="00AA508D"/>
    <w:rsid w:val="00AC331C"/>
    <w:rsid w:val="00AC341D"/>
    <w:rsid w:val="00AD13C1"/>
    <w:rsid w:val="00AE59CB"/>
    <w:rsid w:val="00B05156"/>
    <w:rsid w:val="00B06381"/>
    <w:rsid w:val="00B1707B"/>
    <w:rsid w:val="00B22D41"/>
    <w:rsid w:val="00B319A8"/>
    <w:rsid w:val="00B34FF6"/>
    <w:rsid w:val="00B37B1C"/>
    <w:rsid w:val="00B6193D"/>
    <w:rsid w:val="00B61F20"/>
    <w:rsid w:val="00B63379"/>
    <w:rsid w:val="00B80B6D"/>
    <w:rsid w:val="00B811A0"/>
    <w:rsid w:val="00B84CD4"/>
    <w:rsid w:val="00BD163F"/>
    <w:rsid w:val="00BD2724"/>
    <w:rsid w:val="00BD2DA5"/>
    <w:rsid w:val="00BD6B1C"/>
    <w:rsid w:val="00BE1C50"/>
    <w:rsid w:val="00BE7797"/>
    <w:rsid w:val="00BE7C2B"/>
    <w:rsid w:val="00BE7E13"/>
    <w:rsid w:val="00C0753D"/>
    <w:rsid w:val="00C14785"/>
    <w:rsid w:val="00C33F35"/>
    <w:rsid w:val="00C453ED"/>
    <w:rsid w:val="00C5080A"/>
    <w:rsid w:val="00C511C3"/>
    <w:rsid w:val="00C529B9"/>
    <w:rsid w:val="00C90691"/>
    <w:rsid w:val="00CA6E2A"/>
    <w:rsid w:val="00CD2E57"/>
    <w:rsid w:val="00CF396A"/>
    <w:rsid w:val="00CF65AE"/>
    <w:rsid w:val="00D056A8"/>
    <w:rsid w:val="00D1311C"/>
    <w:rsid w:val="00D15A4F"/>
    <w:rsid w:val="00D31A33"/>
    <w:rsid w:val="00D3286E"/>
    <w:rsid w:val="00D645AD"/>
    <w:rsid w:val="00D8000F"/>
    <w:rsid w:val="00D95476"/>
    <w:rsid w:val="00DD2C01"/>
    <w:rsid w:val="00DD32D0"/>
    <w:rsid w:val="00DE44FF"/>
    <w:rsid w:val="00DE509B"/>
    <w:rsid w:val="00DE724F"/>
    <w:rsid w:val="00E03AF3"/>
    <w:rsid w:val="00E168DD"/>
    <w:rsid w:val="00E3328A"/>
    <w:rsid w:val="00E33D3D"/>
    <w:rsid w:val="00E44484"/>
    <w:rsid w:val="00E44A96"/>
    <w:rsid w:val="00E533E4"/>
    <w:rsid w:val="00E57A5D"/>
    <w:rsid w:val="00E712C4"/>
    <w:rsid w:val="00E77A86"/>
    <w:rsid w:val="00E87B73"/>
    <w:rsid w:val="00E951DD"/>
    <w:rsid w:val="00EA658B"/>
    <w:rsid w:val="00EB0A2D"/>
    <w:rsid w:val="00EB60EC"/>
    <w:rsid w:val="00EC5776"/>
    <w:rsid w:val="00EC6880"/>
    <w:rsid w:val="00EC7DE0"/>
    <w:rsid w:val="00ED59A3"/>
    <w:rsid w:val="00ED77D4"/>
    <w:rsid w:val="00EF1306"/>
    <w:rsid w:val="00F148C5"/>
    <w:rsid w:val="00F17119"/>
    <w:rsid w:val="00F312B7"/>
    <w:rsid w:val="00F358EF"/>
    <w:rsid w:val="00F37E7C"/>
    <w:rsid w:val="00F43A6C"/>
    <w:rsid w:val="00F448C5"/>
    <w:rsid w:val="00F503DD"/>
    <w:rsid w:val="00F53097"/>
    <w:rsid w:val="00F542DA"/>
    <w:rsid w:val="00F61F3D"/>
    <w:rsid w:val="00F8469B"/>
    <w:rsid w:val="00F912E1"/>
    <w:rsid w:val="00F97290"/>
    <w:rsid w:val="00FA5A4B"/>
    <w:rsid w:val="00FB379A"/>
    <w:rsid w:val="00FB51C0"/>
    <w:rsid w:val="00FC4C4C"/>
    <w:rsid w:val="00FC7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C18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958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C906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4F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727C18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727C1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58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59580D"/>
    <w:pPr>
      <w:spacing w:line="276" w:lineRule="auto"/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9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80D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qFormat/>
    <w:rsid w:val="00941259"/>
    <w:pPr>
      <w:numPr>
        <w:ilvl w:val="1"/>
        <w:numId w:val="21"/>
      </w:numPr>
      <w:tabs>
        <w:tab w:val="right" w:leader="dot" w:pos="9345"/>
      </w:tabs>
      <w:spacing w:after="100" w:line="276" w:lineRule="auto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01951"/>
    <w:pPr>
      <w:tabs>
        <w:tab w:val="left" w:pos="880"/>
        <w:tab w:val="right" w:leader="dot" w:pos="9345"/>
      </w:tabs>
      <w:spacing w:after="100" w:line="276" w:lineRule="auto"/>
      <w:ind w:left="720" w:hanging="36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6C27"/>
    <w:pPr>
      <w:spacing w:after="100" w:line="276" w:lineRule="auto"/>
      <w:ind w:left="440"/>
    </w:pPr>
    <w:rPr>
      <w:rFonts w:eastAsiaTheme="minorEastAsia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C906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C9069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84646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F3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F3A48"/>
  </w:style>
  <w:style w:type="paragraph" w:styleId="ac">
    <w:name w:val="footer"/>
    <w:basedOn w:val="a"/>
    <w:link w:val="ad"/>
    <w:uiPriority w:val="99"/>
    <w:unhideWhenUsed/>
    <w:rsid w:val="003F3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F3A48"/>
  </w:style>
  <w:style w:type="character" w:customStyle="1" w:styleId="30">
    <w:name w:val="Заголовок 3 Знак"/>
    <w:basedOn w:val="a0"/>
    <w:link w:val="3"/>
    <w:uiPriority w:val="9"/>
    <w:rsid w:val="00584F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FollowedHyperlink"/>
    <w:basedOn w:val="a0"/>
    <w:uiPriority w:val="99"/>
    <w:semiHidden/>
    <w:unhideWhenUsed/>
    <w:rsid w:val="001975FC"/>
    <w:rPr>
      <w:color w:val="800080" w:themeColor="followedHyperlink"/>
      <w:u w:val="single"/>
    </w:rPr>
  </w:style>
  <w:style w:type="character" w:customStyle="1" w:styleId="fcmsgatttext">
    <w:name w:val="fc_msg_att_text"/>
    <w:basedOn w:val="a0"/>
    <w:rsid w:val="008226BB"/>
  </w:style>
  <w:style w:type="table" w:styleId="af">
    <w:name w:val="Table Grid"/>
    <w:basedOn w:val="a1"/>
    <w:uiPriority w:val="59"/>
    <w:rsid w:val="00EC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5E56C1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C18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958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C906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4F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727C18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727C1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58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59580D"/>
    <w:pPr>
      <w:spacing w:line="276" w:lineRule="auto"/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9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80D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qFormat/>
    <w:rsid w:val="00196C27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196C27"/>
    <w:pPr>
      <w:spacing w:after="100" w:line="276" w:lineRule="auto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6C27"/>
    <w:pPr>
      <w:spacing w:after="100" w:line="276" w:lineRule="auto"/>
      <w:ind w:left="440"/>
    </w:pPr>
    <w:rPr>
      <w:rFonts w:eastAsiaTheme="minorEastAsia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C906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C9069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84646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F3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F3A48"/>
  </w:style>
  <w:style w:type="paragraph" w:styleId="ac">
    <w:name w:val="footer"/>
    <w:basedOn w:val="a"/>
    <w:link w:val="ad"/>
    <w:uiPriority w:val="99"/>
    <w:unhideWhenUsed/>
    <w:rsid w:val="003F3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F3A48"/>
  </w:style>
  <w:style w:type="character" w:customStyle="1" w:styleId="30">
    <w:name w:val="Заголовок 3 Знак"/>
    <w:basedOn w:val="a0"/>
    <w:link w:val="3"/>
    <w:uiPriority w:val="9"/>
    <w:rsid w:val="00584F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FollowedHyperlink"/>
    <w:basedOn w:val="a0"/>
    <w:uiPriority w:val="99"/>
    <w:semiHidden/>
    <w:unhideWhenUsed/>
    <w:rsid w:val="001975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0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8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0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65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992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00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35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56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40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132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05649">
                                  <w:marLeft w:val="-45"/>
                                  <w:marRight w:val="-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36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34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7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4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56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3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6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9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63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349762">
                                  <w:marLeft w:val="-45"/>
                                  <w:marRight w:val="-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22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779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53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8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.gov.ru/proxy/ips/?docbody&amp;nd=102108261" TargetMode="External"/><Relationship Id="rId18" Type="http://schemas.openxmlformats.org/officeDocument/2006/relationships/hyperlink" Target="http://www.bnti.ru/showart.asp?aid=808&amp;lvl=04" TargetMode="Externa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yperlink" Target="https://www.profiz.ru/sr/4_2008/normativnaya_baza_raboty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ublication.pravo.gov.ru/Document/View/0001202107010055" TargetMode="External"/><Relationship Id="rId17" Type="http://schemas.openxmlformats.org/officeDocument/2006/relationships/hyperlink" Target="https://docs.cntd.ru/document/1200045526" TargetMode="External"/><Relationship Id="rId25" Type="http://schemas.openxmlformats.org/officeDocument/2006/relationships/hyperlink" Target="https://rtmtech.ru/articles/zashhita-i-obrabotka-konfidentsialnyh-dokumentov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1200108447" TargetMode="External"/><Relationship Id="rId20" Type="http://schemas.openxmlformats.org/officeDocument/2006/relationships/hyperlink" Target="https://dostup.media/confidentiality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10699/" TargetMode="External"/><Relationship Id="rId24" Type="http://schemas.openxmlformats.org/officeDocument/2006/relationships/hyperlink" Target="https://abcdwork.ru/yurisprudenciya/konfidencialnost-personalnyx-dannyx-kakuyu-informaciyu-razglashat-zapreshheno-i-chto-byvaet-za-narushenie-dannyx-prav.html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216461/" TargetMode="External"/><Relationship Id="rId23" Type="http://schemas.openxmlformats.org/officeDocument/2006/relationships/hyperlink" Target="https://uprav.ru/blog/konfidentsialnaya-informatsiya-kak-zashchitit-korporativnye-dannye/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://www.consultant.ru/document/cons_doc_LAW_5142/" TargetMode="External"/><Relationship Id="rId19" Type="http://schemas.openxmlformats.org/officeDocument/2006/relationships/hyperlink" Target="https://www.top-personal.ru/officeworkissue.html?23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" TargetMode="External"/><Relationship Id="rId14" Type="http://schemas.openxmlformats.org/officeDocument/2006/relationships/hyperlink" Target="https://docs.cntd.ru/document/1200161674" TargetMode="External"/><Relationship Id="rId22" Type="http://schemas.openxmlformats.org/officeDocument/2006/relationships/hyperlink" Target="https://zakon.ru/blog/2019/3/18/yavlyayutsya_personalnye_dannye_dejstvitelno_konfidencialnymi_ili_kak_sootnosyatsya_kategorii_person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54E45-9D9F-4678-9F12-A67C34122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24</Pages>
  <Words>5288</Words>
  <Characters>30147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dashabusru@gmail.com</dc:creator>
  <cp:lastModifiedBy>user</cp:lastModifiedBy>
  <cp:revision>97</cp:revision>
  <dcterms:created xsi:type="dcterms:W3CDTF">2021-04-02T08:13:00Z</dcterms:created>
  <dcterms:modified xsi:type="dcterms:W3CDTF">2023-02-17T17:04:00Z</dcterms:modified>
</cp:coreProperties>
</file>