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616" w:rsidRPr="007A27C0" w:rsidRDefault="00177616" w:rsidP="00177616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Toc126220081"/>
      <w:r>
        <w:rPr>
          <w:rFonts w:ascii="Times New Roman" w:hAnsi="Times New Roman" w:cs="Times New Roman"/>
          <w:i/>
          <w:sz w:val="28"/>
          <w:szCs w:val="28"/>
        </w:rPr>
        <w:t>Халиулина Милена</w:t>
      </w:r>
      <w:r w:rsidRPr="007A27C0">
        <w:rPr>
          <w:rFonts w:ascii="Times New Roman" w:hAnsi="Times New Roman" w:cs="Times New Roman"/>
          <w:i/>
          <w:sz w:val="28"/>
          <w:szCs w:val="28"/>
        </w:rPr>
        <w:t>,</w:t>
      </w:r>
    </w:p>
    <w:p w:rsidR="00177616" w:rsidRPr="007A27C0" w:rsidRDefault="00177616" w:rsidP="00177616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обучающаяся 7 класса МАОУ «ОЦ №5 </w:t>
      </w:r>
      <w:r w:rsidRPr="007A27C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27C0">
        <w:rPr>
          <w:rFonts w:ascii="Times New Roman" w:hAnsi="Times New Roman" w:cs="Times New Roman"/>
          <w:i/>
          <w:sz w:val="28"/>
          <w:szCs w:val="28"/>
        </w:rPr>
        <w:t>Челябинска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9C041D" w:rsidRDefault="009C041D" w:rsidP="00177616">
      <w:pPr>
        <w:pStyle w:val="2"/>
        <w:spacing w:after="240"/>
        <w:jc w:val="center"/>
        <w:rPr>
          <w:color w:val="auto"/>
          <w:sz w:val="28"/>
          <w:szCs w:val="28"/>
        </w:rPr>
      </w:pPr>
    </w:p>
    <w:p w:rsidR="00177616" w:rsidRPr="009943F9" w:rsidRDefault="00177616" w:rsidP="00177616">
      <w:pPr>
        <w:pStyle w:val="2"/>
        <w:spacing w:after="24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Слоганы и лозунги </w:t>
      </w:r>
      <w:r w:rsidRPr="009943F9">
        <w:rPr>
          <w:color w:val="auto"/>
          <w:sz w:val="28"/>
          <w:szCs w:val="28"/>
        </w:rPr>
        <w:t>город</w:t>
      </w:r>
      <w:r>
        <w:rPr>
          <w:color w:val="auto"/>
          <w:sz w:val="28"/>
          <w:szCs w:val="28"/>
        </w:rPr>
        <w:t>а</w:t>
      </w:r>
      <w:r w:rsidRPr="009943F9">
        <w:rPr>
          <w:color w:val="auto"/>
          <w:sz w:val="28"/>
          <w:szCs w:val="28"/>
        </w:rPr>
        <w:t xml:space="preserve"> Челябинск</w:t>
      </w:r>
      <w:r>
        <w:rPr>
          <w:color w:val="auto"/>
          <w:sz w:val="28"/>
          <w:szCs w:val="28"/>
        </w:rPr>
        <w:t>а</w:t>
      </w:r>
    </w:p>
    <w:p w:rsidR="00177616" w:rsidRPr="007A27C0" w:rsidRDefault="00177616" w:rsidP="0017761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6F6F6"/>
        </w:rPr>
      </w:pPr>
      <w:r w:rsidRPr="007A27C0">
        <w:rPr>
          <w:rFonts w:ascii="Times New Roman" w:hAnsi="Times New Roman" w:cs="Times New Roman"/>
          <w:i/>
          <w:sz w:val="28"/>
          <w:szCs w:val="28"/>
        </w:rPr>
        <w:t xml:space="preserve">Аннотация: В данной статье </w:t>
      </w:r>
      <w:r w:rsidR="009C041D">
        <w:rPr>
          <w:rFonts w:ascii="Times New Roman" w:hAnsi="Times New Roman" w:cs="Times New Roman"/>
          <w:i/>
          <w:sz w:val="28"/>
          <w:szCs w:val="28"/>
        </w:rPr>
        <w:t>р</w:t>
      </w:r>
      <w:r w:rsidR="009C041D" w:rsidRPr="009C041D">
        <w:rPr>
          <w:rFonts w:ascii="Times New Roman" w:hAnsi="Times New Roman" w:cs="Times New Roman"/>
          <w:i/>
          <w:sz w:val="28"/>
          <w:szCs w:val="28"/>
        </w:rPr>
        <w:t xml:space="preserve">ассмотрены </w:t>
      </w:r>
      <w:r w:rsidR="009C041D">
        <w:rPr>
          <w:rFonts w:ascii="Times New Roman" w:hAnsi="Times New Roman" w:cs="Times New Roman"/>
          <w:i/>
          <w:sz w:val="28"/>
          <w:szCs w:val="28"/>
        </w:rPr>
        <w:t>ре</w:t>
      </w:r>
      <w:r w:rsidR="009C041D" w:rsidRPr="009C041D">
        <w:rPr>
          <w:rFonts w:ascii="Times New Roman" w:hAnsi="Times New Roman" w:cs="Times New Roman"/>
          <w:i/>
          <w:sz w:val="28"/>
          <w:szCs w:val="28"/>
        </w:rPr>
        <w:t>кламн</w:t>
      </w:r>
      <w:r w:rsidR="009C041D">
        <w:rPr>
          <w:rFonts w:ascii="Times New Roman" w:hAnsi="Times New Roman" w:cs="Times New Roman"/>
          <w:i/>
          <w:sz w:val="28"/>
          <w:szCs w:val="28"/>
        </w:rPr>
        <w:t>ые слоганы и лозунги города Челябинска</w:t>
      </w:r>
      <w:r w:rsidR="003313ED">
        <w:rPr>
          <w:rFonts w:ascii="Times New Roman" w:hAnsi="Times New Roman" w:cs="Times New Roman"/>
          <w:i/>
          <w:sz w:val="28"/>
          <w:szCs w:val="28"/>
        </w:rPr>
        <w:t xml:space="preserve"> как основные</w:t>
      </w:r>
      <w:r w:rsidR="009C041D" w:rsidRPr="009C041D">
        <w:rPr>
          <w:rFonts w:ascii="Times New Roman" w:hAnsi="Times New Roman" w:cs="Times New Roman"/>
          <w:i/>
          <w:sz w:val="28"/>
          <w:szCs w:val="28"/>
        </w:rPr>
        <w:t xml:space="preserve"> компонент</w:t>
      </w:r>
      <w:r w:rsidR="003313ED">
        <w:rPr>
          <w:rFonts w:ascii="Times New Roman" w:hAnsi="Times New Roman" w:cs="Times New Roman"/>
          <w:i/>
          <w:sz w:val="28"/>
          <w:szCs w:val="28"/>
        </w:rPr>
        <w:t>ы</w:t>
      </w:r>
      <w:r w:rsidR="009C041D" w:rsidRPr="009C041D">
        <w:rPr>
          <w:rFonts w:ascii="Times New Roman" w:hAnsi="Times New Roman" w:cs="Times New Roman"/>
          <w:i/>
          <w:sz w:val="28"/>
          <w:szCs w:val="28"/>
        </w:rPr>
        <w:t xml:space="preserve"> рекламного текста в коммуникативном ракурсе</w:t>
      </w:r>
      <w:r w:rsidR="003313ED">
        <w:rPr>
          <w:rFonts w:ascii="Times New Roman" w:hAnsi="Times New Roman" w:cs="Times New Roman"/>
          <w:i/>
          <w:sz w:val="28"/>
          <w:szCs w:val="28"/>
        </w:rPr>
        <w:t>.</w:t>
      </w:r>
    </w:p>
    <w:p w:rsidR="00177616" w:rsidRPr="007A27C0" w:rsidRDefault="00177616" w:rsidP="0017761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7C0">
        <w:rPr>
          <w:rFonts w:ascii="Times New Roman" w:hAnsi="Times New Roman" w:cs="Times New Roman"/>
          <w:i/>
          <w:sz w:val="28"/>
          <w:szCs w:val="28"/>
        </w:rPr>
        <w:t>Ключевые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27C0">
        <w:rPr>
          <w:rFonts w:ascii="Times New Roman" w:hAnsi="Times New Roman" w:cs="Times New Roman"/>
          <w:i/>
          <w:sz w:val="28"/>
          <w:szCs w:val="28"/>
        </w:rPr>
        <w:t>слова: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13ED">
        <w:rPr>
          <w:rFonts w:ascii="Times New Roman" w:hAnsi="Times New Roman" w:cs="Times New Roman"/>
          <w:i/>
          <w:sz w:val="28"/>
          <w:szCs w:val="28"/>
        </w:rPr>
        <w:t>слоган, лозунг, реклама, рекламный текст, аналитическое мышление</w:t>
      </w:r>
      <w:r w:rsidRPr="007A27C0">
        <w:rPr>
          <w:rFonts w:ascii="Times New Roman" w:hAnsi="Times New Roman" w:cs="Times New Roman"/>
          <w:i/>
          <w:sz w:val="28"/>
          <w:szCs w:val="28"/>
        </w:rPr>
        <w:t>.</w:t>
      </w:r>
    </w:p>
    <w:p w:rsidR="009C041D" w:rsidRDefault="009C041D" w:rsidP="009C041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41D" w:rsidRPr="009943F9" w:rsidRDefault="009C041D" w:rsidP="009C041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F9">
        <w:rPr>
          <w:rFonts w:ascii="Times New Roman" w:hAnsi="Times New Roman" w:cs="Times New Roman"/>
          <w:i/>
          <w:sz w:val="28"/>
          <w:szCs w:val="28"/>
        </w:rPr>
        <w:t>«Человек – это то, что он хочет,</w:t>
      </w:r>
    </w:p>
    <w:p w:rsidR="009C041D" w:rsidRPr="009943F9" w:rsidRDefault="009C041D" w:rsidP="009C041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F9">
        <w:rPr>
          <w:rFonts w:ascii="Times New Roman" w:hAnsi="Times New Roman" w:cs="Times New Roman"/>
          <w:i/>
          <w:sz w:val="28"/>
          <w:szCs w:val="28"/>
        </w:rPr>
        <w:t xml:space="preserve">умноженное на то, что он может» </w:t>
      </w:r>
    </w:p>
    <w:p w:rsidR="009C041D" w:rsidRPr="009943F9" w:rsidRDefault="009C041D" w:rsidP="009C04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i/>
          <w:sz w:val="28"/>
          <w:szCs w:val="28"/>
        </w:rPr>
        <w:t>Я. Молешотт</w:t>
      </w:r>
    </w:p>
    <w:p w:rsidR="005D3D72" w:rsidRPr="005D3D72" w:rsidRDefault="005D3D72" w:rsidP="009C041D">
      <w:pPr>
        <w:pStyle w:val="2"/>
        <w:spacing w:after="240"/>
        <w:rPr>
          <w:b w:val="0"/>
          <w:i w:val="0"/>
          <w:color w:val="auto"/>
          <w:sz w:val="28"/>
        </w:rPr>
      </w:pPr>
      <w:r w:rsidRPr="005D3D72">
        <w:rPr>
          <w:b w:val="0"/>
          <w:i w:val="0"/>
          <w:color w:val="auto"/>
          <w:sz w:val="28"/>
        </w:rPr>
        <w:t>21 век невозможно представить без рекламы. Появление новых идей и событий, изменения в любой жизненной сфере мгновенно находят отражение в рекламных текстах.</w:t>
      </w:r>
    </w:p>
    <w:p w:rsidR="005D3D72" w:rsidRPr="005D3D72" w:rsidRDefault="005D3D72" w:rsidP="009C041D">
      <w:pPr>
        <w:pStyle w:val="2"/>
        <w:spacing w:after="240"/>
        <w:rPr>
          <w:b w:val="0"/>
          <w:i w:val="0"/>
          <w:color w:val="auto"/>
          <w:sz w:val="28"/>
        </w:rPr>
      </w:pPr>
      <w:r w:rsidRPr="005D3D72">
        <w:rPr>
          <w:b w:val="0"/>
          <w:i w:val="0"/>
          <w:color w:val="auto"/>
          <w:sz w:val="28"/>
        </w:rPr>
        <w:t>В настоящее время реклама играет важную роль в повседневной жизни. Она аккомпанирует нас повсюду: на телевидении, радио, в прессе, в общественном транспорте, на фасадах зданий и сооружений и даже на одежде. Реклама – это двигатель успеха, а хорошая реклама – это возможность для компаний стать лучшими на международном рынке. В 21 веке значимость рекламной кампании постоянно растет. На сегодняшний день детально изучены многие ее аспекты. Зачастую потребитель сталкивается с рекламными слоганами, представляющими собой краткие запоминающиеся фразы в конце или в начале рекламного текста.</w:t>
      </w:r>
    </w:p>
    <w:p w:rsidR="002A7450" w:rsidRDefault="002A7450" w:rsidP="009C041D">
      <w:pPr>
        <w:jc w:val="both"/>
        <w:rPr>
          <w:rFonts w:ascii="Times New Roman" w:eastAsia="Times New Roman" w:hAnsi="Times New Roman" w:cs="Times New Roman"/>
          <w:spacing w:val="-12"/>
          <w:szCs w:val="29"/>
          <w:lang w:eastAsia="ru-RU"/>
        </w:rPr>
      </w:pPr>
    </w:p>
    <w:bookmarkEnd w:id="0"/>
    <w:p w:rsidR="002A7450" w:rsidRPr="009943F9" w:rsidRDefault="00177616" w:rsidP="009C04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lastRenderedPageBreak/>
        <w:t xml:space="preserve">Что хочет человек? Счастливой, безоблачной и успешной жизни.  Чтоб обо  всем поменьше думать. Быть абсолютно здоровым. Жить так, как хочется, питаться тем, чем хочется.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Фирма „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BLUEBERRY</w:t>
      </w:r>
      <w:r w:rsidRPr="009943F9">
        <w:rPr>
          <w:rFonts w:ascii="Times New Roman" w:hAnsi="Times New Roman" w:cs="Times New Roman"/>
          <w:sz w:val="28"/>
          <w:szCs w:val="28"/>
        </w:rPr>
        <w:t xml:space="preserve">” предлагает покупателям испробовать 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«Вкус в ритме большого города».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Никто так не относится к животной пище, как «Ариант»  - </w:t>
      </w:r>
      <w:r w:rsidRPr="009943F9">
        <w:rPr>
          <w:rFonts w:ascii="Times New Roman" w:hAnsi="Times New Roman" w:cs="Times New Roman"/>
          <w:b/>
          <w:sz w:val="28"/>
          <w:szCs w:val="28"/>
        </w:rPr>
        <w:t>«С любовью к мясу».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А знаете ли вы, что мясному блюду очень пикантный вкус придаст сладость чая? Нелегко было установить, когда человечество начало пить чай. В 2737 году до нашей эры в Китае в чашку ШеньНуна попали листья волшебного растения. С тех пор мы восхищаемся чайным ароматом.</w:t>
      </w:r>
    </w:p>
    <w:p w:rsidR="002A7450" w:rsidRPr="009943F9" w:rsidRDefault="002A7450" w:rsidP="009943F9">
      <w:pPr>
        <w:spacing w:before="24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Спасибо, чай, за то,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Что даришь нам тепло,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За твой прекрасный аромат,</w:t>
      </w:r>
    </w:p>
    <w:p w:rsidR="002A7450" w:rsidRPr="009943F9" w:rsidRDefault="002A7450" w:rsidP="009943F9">
      <w:pPr>
        <w:spacing w:after="24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За нежный вкус – он так богат!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Чай «Лисма» - </w:t>
      </w:r>
      <w:r w:rsidRPr="009943F9">
        <w:rPr>
          <w:rFonts w:ascii="Times New Roman" w:hAnsi="Times New Roman" w:cs="Times New Roman"/>
          <w:b/>
          <w:sz w:val="28"/>
          <w:szCs w:val="28"/>
        </w:rPr>
        <w:t>«Настоящий Чайковский»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Чай – это миф, Чай – это легенда, Чай – это еда, Чай – это религиозный ритуал, Чай – это искусство... Но вот мой отец приговаривает: </w:t>
      </w:r>
      <w:r w:rsidRPr="009943F9">
        <w:rPr>
          <w:rFonts w:ascii="Times New Roman" w:hAnsi="Times New Roman" w:cs="Times New Roman"/>
          <w:b/>
          <w:sz w:val="28"/>
          <w:szCs w:val="28"/>
        </w:rPr>
        <w:t>«</w:t>
      </w:r>
      <w:r w:rsidRPr="009943F9">
        <w:rPr>
          <w:rFonts w:ascii="Times New Roman" w:hAnsi="Times New Roman" w:cs="Times New Roman"/>
          <w:sz w:val="28"/>
          <w:szCs w:val="28"/>
        </w:rPr>
        <w:t>Я от чая замечаю, толку мало получаю». Наверное, такого же мнения придерживаются и любители следующих напитков:</w:t>
      </w:r>
    </w:p>
    <w:p w:rsidR="002A7450" w:rsidRPr="009943F9" w:rsidRDefault="002A7450" w:rsidP="009943F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энергетик 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FlaschUp</w:t>
      </w:r>
      <w:r w:rsidRPr="009943F9">
        <w:rPr>
          <w:rFonts w:ascii="Times New Roman" w:hAnsi="Times New Roman" w:cs="Times New Roman"/>
          <w:sz w:val="28"/>
          <w:szCs w:val="28"/>
        </w:rPr>
        <w:t xml:space="preserve"> - </w:t>
      </w:r>
      <w:r w:rsidRPr="009943F9">
        <w:rPr>
          <w:rFonts w:ascii="Times New Roman" w:hAnsi="Times New Roman" w:cs="Times New Roman"/>
          <w:b/>
          <w:sz w:val="28"/>
          <w:szCs w:val="28"/>
        </w:rPr>
        <w:t>«Добавь энергии»</w:t>
      </w:r>
      <w:r w:rsidRPr="009943F9">
        <w:rPr>
          <w:rFonts w:ascii="Times New Roman" w:hAnsi="Times New Roman" w:cs="Times New Roman"/>
          <w:sz w:val="28"/>
          <w:szCs w:val="28"/>
        </w:rPr>
        <w:t>;</w:t>
      </w:r>
    </w:p>
    <w:p w:rsidR="002A7450" w:rsidRPr="009943F9" w:rsidRDefault="002A7450" w:rsidP="009943F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Пивсервис</w:t>
      </w:r>
      <w:r w:rsidRPr="009943F9">
        <w:rPr>
          <w:rFonts w:ascii="Times New Roman" w:hAnsi="Times New Roman" w:cs="Times New Roman"/>
          <w:b/>
          <w:sz w:val="28"/>
          <w:szCs w:val="28"/>
        </w:rPr>
        <w:t>«Заправься пивом»</w:t>
      </w:r>
      <w:r w:rsidRPr="009943F9">
        <w:rPr>
          <w:rFonts w:ascii="Times New Roman" w:hAnsi="Times New Roman" w:cs="Times New Roman"/>
          <w:sz w:val="28"/>
          <w:szCs w:val="28"/>
        </w:rPr>
        <w:t>;</w:t>
      </w:r>
    </w:p>
    <w:p w:rsidR="002A7450" w:rsidRPr="009943F9" w:rsidRDefault="002A7450" w:rsidP="009943F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Три медведя – </w:t>
      </w:r>
      <w:r w:rsidRPr="009943F9">
        <w:rPr>
          <w:rFonts w:ascii="Times New Roman" w:hAnsi="Times New Roman" w:cs="Times New Roman"/>
          <w:b/>
          <w:sz w:val="28"/>
          <w:szCs w:val="28"/>
        </w:rPr>
        <w:t>«Реально сыграть с Аршавиным?»</w:t>
      </w:r>
      <w:r w:rsidRPr="009943F9">
        <w:rPr>
          <w:rFonts w:ascii="Times New Roman" w:hAnsi="Times New Roman" w:cs="Times New Roman"/>
          <w:sz w:val="28"/>
          <w:szCs w:val="28"/>
        </w:rPr>
        <w:t>;</w:t>
      </w:r>
    </w:p>
    <w:p w:rsidR="002A7450" w:rsidRPr="009943F9" w:rsidRDefault="002A7450" w:rsidP="009943F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43F9">
        <w:rPr>
          <w:rFonts w:ascii="Times New Roman" w:hAnsi="Times New Roman" w:cs="Times New Roman"/>
          <w:sz w:val="28"/>
          <w:szCs w:val="28"/>
        </w:rPr>
        <w:t>Пиво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 xml:space="preserve">Tuborg – </w:t>
      </w:r>
      <w:r w:rsidRPr="009943F9">
        <w:rPr>
          <w:rFonts w:ascii="Times New Roman" w:hAnsi="Times New Roman" w:cs="Times New Roman"/>
          <w:b/>
          <w:sz w:val="28"/>
          <w:szCs w:val="28"/>
          <w:lang w:val="en-US"/>
        </w:rPr>
        <w:t>«New Tuborg, new forever»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7450" w:rsidRPr="009943F9" w:rsidRDefault="002A7450" w:rsidP="009943F9">
      <w:pPr>
        <w:spacing w:before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lastRenderedPageBreak/>
        <w:t xml:space="preserve">Однако пиво – для взрослых мужчин, а для молодежи – соки «Золотая Русь» - </w:t>
      </w:r>
      <w:r w:rsidRPr="009943F9">
        <w:rPr>
          <w:rFonts w:ascii="Times New Roman" w:hAnsi="Times New Roman" w:cs="Times New Roman"/>
          <w:b/>
          <w:sz w:val="28"/>
          <w:szCs w:val="28"/>
        </w:rPr>
        <w:t>«Золотая Русь - больше чем вкус!».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Если твое увлечение – спорт и ты поклонник Аршавина, то с пивом и вредными привычками надо проститься.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А почему курить опасно, тебе объяснят в фитнес-центре, у них 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«Современный взгляд на совершенное тело». </w:t>
      </w:r>
      <w:r w:rsidRPr="009943F9">
        <w:rPr>
          <w:rFonts w:ascii="Times New Roman" w:hAnsi="Times New Roman" w:cs="Times New Roman"/>
          <w:sz w:val="28"/>
          <w:szCs w:val="28"/>
        </w:rPr>
        <w:t xml:space="preserve"> Не забудь заглянуть в оздоровительный центр «Лотос» – </w:t>
      </w:r>
      <w:r w:rsidRPr="009943F9">
        <w:rPr>
          <w:rFonts w:ascii="Times New Roman" w:hAnsi="Times New Roman" w:cs="Times New Roman"/>
          <w:b/>
          <w:sz w:val="28"/>
          <w:szCs w:val="28"/>
        </w:rPr>
        <w:t>«Улыбнись! Это для тебя».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А вот голливудская улыбка невозможна без стоматологической клиники «Эталон» - </w:t>
      </w:r>
      <w:r w:rsidRPr="009943F9">
        <w:rPr>
          <w:rFonts w:ascii="Times New Roman" w:hAnsi="Times New Roman" w:cs="Times New Roman"/>
          <w:b/>
          <w:sz w:val="28"/>
          <w:szCs w:val="28"/>
        </w:rPr>
        <w:t>«С нами однажды и навсегда».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Стальные мускулы, стройные фигуры! Куда же пойти таким красавцам? Конечно, в «Берёзку»  </w:t>
      </w:r>
      <w:r w:rsidRPr="009943F9">
        <w:rPr>
          <w:rFonts w:ascii="Times New Roman" w:hAnsi="Times New Roman" w:cs="Times New Roman"/>
          <w:b/>
          <w:sz w:val="28"/>
          <w:szCs w:val="28"/>
        </w:rPr>
        <w:t>- «Единство красоты и комфорта».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Заболел? Всегда на помощь аптека </w:t>
      </w:r>
      <w:r w:rsidRPr="009943F9">
        <w:rPr>
          <w:rFonts w:ascii="Times New Roman" w:hAnsi="Times New Roman" w:cs="Times New Roman"/>
          <w:b/>
          <w:sz w:val="28"/>
          <w:szCs w:val="28"/>
        </w:rPr>
        <w:t>«Живая капля жизни»</w:t>
      </w:r>
      <w:r w:rsidRPr="009943F9">
        <w:rPr>
          <w:rFonts w:ascii="Times New Roman" w:hAnsi="Times New Roman" w:cs="Times New Roman"/>
          <w:sz w:val="28"/>
          <w:szCs w:val="28"/>
        </w:rPr>
        <w:t xml:space="preserve">,в которой тебе предложат таблетки Рифарм – </w:t>
      </w:r>
      <w:r w:rsidRPr="009943F9">
        <w:rPr>
          <w:rFonts w:ascii="Times New Roman" w:hAnsi="Times New Roman" w:cs="Times New Roman"/>
          <w:b/>
          <w:sz w:val="28"/>
          <w:szCs w:val="28"/>
        </w:rPr>
        <w:t>«Рецепт здоровья»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Устал от быстрого ритма большого города? Отправляйся на природу. «Х</w:t>
      </w:r>
      <w:r w:rsidRPr="009943F9">
        <w:rPr>
          <w:rFonts w:ascii="Times New Roman" w:hAnsi="Times New Roman" w:cs="Times New Roman"/>
          <w:b/>
          <w:sz w:val="28"/>
          <w:szCs w:val="28"/>
        </w:rPr>
        <w:t>очешь квартиру с видом на лес?»</w:t>
      </w:r>
      <w:r w:rsidRPr="009943F9">
        <w:rPr>
          <w:rFonts w:ascii="Times New Roman" w:hAnsi="Times New Roman" w:cs="Times New Roman"/>
          <w:sz w:val="28"/>
          <w:szCs w:val="28"/>
        </w:rPr>
        <w:t xml:space="preserve">Обращайся на стройку «Дом на Лесопарковой» или в первый лесной микрорайон «Залесье», в котором </w:t>
      </w:r>
      <w:r w:rsidRPr="009943F9">
        <w:rPr>
          <w:rFonts w:ascii="Times New Roman" w:hAnsi="Times New Roman" w:cs="Times New Roman"/>
          <w:b/>
          <w:sz w:val="28"/>
          <w:szCs w:val="28"/>
        </w:rPr>
        <w:t>«Два детсада, мамой клянусь!»</w:t>
      </w:r>
    </w:p>
    <w:p w:rsidR="002A7450" w:rsidRPr="009943F9" w:rsidRDefault="002A7450" w:rsidP="009943F9">
      <w:pPr>
        <w:spacing w:before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Наполним дом своим теплом,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Расставим мебель в доме том,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И будет он у нас красив,</w:t>
      </w:r>
    </w:p>
    <w:p w:rsidR="002A7450" w:rsidRPr="009943F9" w:rsidRDefault="002A7450" w:rsidP="009943F9">
      <w:pPr>
        <w:spacing w:after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Как в фирме 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NEOEXCLUSIVE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Слоган этой фирмы: </w:t>
      </w:r>
      <w:r w:rsidRPr="009943F9">
        <w:rPr>
          <w:rFonts w:ascii="Times New Roman" w:hAnsi="Times New Roman" w:cs="Times New Roman"/>
          <w:b/>
          <w:sz w:val="28"/>
          <w:szCs w:val="28"/>
        </w:rPr>
        <w:t>«В полнее достаточно самого лучшего»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А вот на проспекте Ленина, 25 тебе предложат кухни из Германии,  у них </w:t>
      </w:r>
      <w:r w:rsidRPr="009943F9">
        <w:rPr>
          <w:rFonts w:ascii="Times New Roman" w:hAnsi="Times New Roman" w:cs="Times New Roman"/>
          <w:b/>
          <w:sz w:val="28"/>
          <w:szCs w:val="28"/>
        </w:rPr>
        <w:t>«Компетентность в качестве»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 Не забудь заглянуть и на проспект Победы </w:t>
      </w:r>
      <w:r w:rsidRPr="009943F9">
        <w:rPr>
          <w:rFonts w:ascii="Times New Roman" w:hAnsi="Times New Roman" w:cs="Times New Roman"/>
          <w:sz w:val="28"/>
          <w:szCs w:val="28"/>
        </w:rPr>
        <w:lastRenderedPageBreak/>
        <w:t xml:space="preserve">113. Там расположен центр хозяйственных товаров «Юрюзань», </w:t>
      </w:r>
      <w:r w:rsidRPr="009943F9">
        <w:rPr>
          <w:rFonts w:ascii="Times New Roman" w:hAnsi="Times New Roman" w:cs="Times New Roman"/>
          <w:b/>
          <w:sz w:val="28"/>
          <w:szCs w:val="28"/>
        </w:rPr>
        <w:t>«Юрюзань – это мой выбор!».</w:t>
      </w:r>
    </w:p>
    <w:p w:rsidR="002A7450" w:rsidRPr="009943F9" w:rsidRDefault="002A7450" w:rsidP="009943F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Бытовую технику для своего дома приобретай в магазинах «Эльдорадо» - </w:t>
      </w:r>
      <w:r w:rsidRPr="009943F9">
        <w:rPr>
          <w:rFonts w:ascii="Times New Roman" w:hAnsi="Times New Roman" w:cs="Times New Roman"/>
          <w:b/>
          <w:sz w:val="28"/>
          <w:szCs w:val="28"/>
        </w:rPr>
        <w:t>«Так просто жить лучше»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Надоело ходить по торговым комплексам? Отправляйся в интернет-магазин «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SOLOLIFT</w:t>
      </w:r>
      <w:r w:rsidRPr="009943F9">
        <w:rPr>
          <w:rFonts w:ascii="Times New Roman" w:hAnsi="Times New Roman" w:cs="Times New Roman"/>
          <w:sz w:val="28"/>
          <w:szCs w:val="28"/>
        </w:rPr>
        <w:t xml:space="preserve"> 2» за канализационными насосами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 «Удобства там, где захочешь»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И все же, все в нашем городе знают, что </w:t>
      </w:r>
      <w:r w:rsidRPr="009943F9">
        <w:rPr>
          <w:rFonts w:ascii="Times New Roman" w:hAnsi="Times New Roman" w:cs="Times New Roman"/>
          <w:b/>
          <w:sz w:val="28"/>
          <w:szCs w:val="28"/>
        </w:rPr>
        <w:t>«Самые близкие низкие цены»</w:t>
      </w:r>
      <w:r w:rsidRPr="009943F9">
        <w:rPr>
          <w:rFonts w:ascii="Times New Roman" w:hAnsi="Times New Roman" w:cs="Times New Roman"/>
          <w:sz w:val="28"/>
          <w:szCs w:val="28"/>
        </w:rPr>
        <w:t xml:space="preserve"> в магазине «Пятерочка».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А. П. Чехов утверждал: «В человеке все должно быть прекрасно и лицо, и одежда, и душа, и мысли». Всегда современна и актуальна одежда «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Ostin</w:t>
      </w:r>
      <w:r w:rsidRPr="009943F9">
        <w:rPr>
          <w:rFonts w:ascii="Times New Roman" w:hAnsi="Times New Roman" w:cs="Times New Roman"/>
          <w:sz w:val="28"/>
          <w:szCs w:val="28"/>
        </w:rPr>
        <w:t xml:space="preserve">» </w:t>
      </w:r>
      <w:r w:rsidRPr="009943F9">
        <w:rPr>
          <w:rFonts w:ascii="Times New Roman" w:hAnsi="Times New Roman" w:cs="Times New Roman"/>
          <w:b/>
          <w:sz w:val="28"/>
          <w:szCs w:val="28"/>
        </w:rPr>
        <w:t>«Меняйся и оставайся собой»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.На улице Артиллерийская 100 располагается магазин одежды «Тренды-бренды». В слогане этой фирмы реализуется принцип «трех да» - </w:t>
      </w:r>
      <w:r w:rsidRPr="009943F9">
        <w:rPr>
          <w:rFonts w:ascii="Times New Roman" w:hAnsi="Times New Roman" w:cs="Times New Roman"/>
          <w:b/>
          <w:sz w:val="28"/>
          <w:szCs w:val="28"/>
        </w:rPr>
        <w:t>«Весна. Бренды. Дешево».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Всем хорошо известно, насколько важна качественная и удобная обувь. Это имеет особое значение для людей, ведущих активный образ жизни. Много обувных магазинов встречаем на улицах города, не у всех есть слоганы, но только не у финской обуви «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Yanita</w:t>
      </w:r>
      <w:r w:rsidRPr="009943F9">
        <w:rPr>
          <w:rFonts w:ascii="Times New Roman" w:hAnsi="Times New Roman" w:cs="Times New Roman"/>
          <w:sz w:val="28"/>
          <w:szCs w:val="28"/>
        </w:rPr>
        <w:t xml:space="preserve">». Она гарантирует </w:t>
      </w:r>
      <w:r w:rsidRPr="009943F9">
        <w:rPr>
          <w:rFonts w:ascii="Times New Roman" w:hAnsi="Times New Roman" w:cs="Times New Roman"/>
          <w:b/>
          <w:sz w:val="28"/>
          <w:szCs w:val="28"/>
        </w:rPr>
        <w:t>«Уют ваших ног»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 Часто в рекламных целях фирмы используют авторитет известной личности. К примеру, Валерия является лицом торговой марки «Вестфалика». У них </w:t>
      </w:r>
      <w:r w:rsidRPr="009943F9">
        <w:rPr>
          <w:rFonts w:ascii="Times New Roman" w:hAnsi="Times New Roman" w:cs="Times New Roman"/>
          <w:b/>
          <w:sz w:val="28"/>
          <w:szCs w:val="28"/>
        </w:rPr>
        <w:t>«Музыка в каждом шаге».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Внешний вид человека очень важен для общения с ним. Мы ходим в магазины не только, чтобы наряжаться, но и за подарками для близких людей.</w:t>
      </w:r>
    </w:p>
    <w:p w:rsidR="002A7450" w:rsidRPr="009943F9" w:rsidRDefault="002A7450" w:rsidP="009943F9">
      <w:pPr>
        <w:spacing w:before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Для того чтобы жизнь была яркой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И для девушек, и для парней,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lastRenderedPageBreak/>
        <w:t>Надо делать любимым подарки</w:t>
      </w:r>
    </w:p>
    <w:p w:rsidR="002A7450" w:rsidRPr="009943F9" w:rsidRDefault="002A7450" w:rsidP="009943F9">
      <w:pPr>
        <w:spacing w:after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И мы будем друг к другу добрей.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b/>
          <w:sz w:val="28"/>
          <w:szCs w:val="28"/>
        </w:rPr>
        <w:t>«Всегда желанные подарки!»</w:t>
      </w:r>
      <w:r w:rsidRPr="009943F9">
        <w:rPr>
          <w:rFonts w:ascii="Times New Roman" w:hAnsi="Times New Roman" w:cs="Times New Roman"/>
          <w:sz w:val="28"/>
          <w:szCs w:val="28"/>
        </w:rPr>
        <w:t xml:space="preserve"> в ювелирном салоне «Хризолит» на ЧТЗ. А </w:t>
      </w:r>
      <w:r w:rsidRPr="009943F9">
        <w:rPr>
          <w:rFonts w:ascii="Times New Roman" w:hAnsi="Times New Roman" w:cs="Times New Roman"/>
          <w:b/>
          <w:sz w:val="28"/>
          <w:szCs w:val="28"/>
        </w:rPr>
        <w:t>«Чувства на грани бриллианта»</w:t>
      </w:r>
      <w:r w:rsidRPr="009943F9">
        <w:rPr>
          <w:rFonts w:ascii="Times New Roman" w:hAnsi="Times New Roman" w:cs="Times New Roman"/>
          <w:sz w:val="28"/>
          <w:szCs w:val="28"/>
        </w:rPr>
        <w:t xml:space="preserve"> в ювелирной компании «Золотая рыбка».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И как же такую красоту уберечь? Обратись в охранное предприятие «Витязь». Они утверждают: </w:t>
      </w:r>
      <w:r w:rsidRPr="009943F9">
        <w:rPr>
          <w:rFonts w:ascii="Times New Roman" w:hAnsi="Times New Roman" w:cs="Times New Roman"/>
          <w:b/>
          <w:sz w:val="28"/>
          <w:szCs w:val="28"/>
        </w:rPr>
        <w:t>«Процветание в безопасности»</w:t>
      </w:r>
      <w:r w:rsidRPr="009943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Консалтинговая группа «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Balance</w:t>
      </w:r>
      <w:r w:rsidRPr="009943F9">
        <w:rPr>
          <w:rFonts w:ascii="Times New Roman" w:hAnsi="Times New Roman" w:cs="Times New Roman"/>
          <w:sz w:val="28"/>
          <w:szCs w:val="28"/>
        </w:rPr>
        <w:t xml:space="preserve">» - это 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«Гарантия надежности». </w:t>
      </w:r>
      <w:r w:rsidRPr="009943F9">
        <w:rPr>
          <w:rFonts w:ascii="Times New Roman" w:hAnsi="Times New Roman" w:cs="Times New Roman"/>
          <w:sz w:val="28"/>
          <w:szCs w:val="28"/>
        </w:rPr>
        <w:t xml:space="preserve">А 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«Копилку Вашей семьи» </w:t>
      </w:r>
      <w:r w:rsidRPr="009943F9">
        <w:rPr>
          <w:rFonts w:ascii="Times New Roman" w:hAnsi="Times New Roman" w:cs="Times New Roman"/>
          <w:sz w:val="28"/>
          <w:szCs w:val="28"/>
        </w:rPr>
        <w:t xml:space="preserve">гарантирует «Челябгортранс». </w:t>
      </w:r>
      <w:r w:rsidRPr="009943F9">
        <w:rPr>
          <w:rFonts w:ascii="Times New Roman" w:hAnsi="Times New Roman" w:cs="Times New Roman"/>
          <w:b/>
          <w:sz w:val="28"/>
          <w:szCs w:val="28"/>
        </w:rPr>
        <w:t>«Выголно. Удобно. Экономно»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before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Автомобили – для мужчин.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Много есть тому причин, </w:t>
      </w:r>
    </w:p>
    <w:p w:rsidR="002A7450" w:rsidRPr="009943F9" w:rsidRDefault="002A7450" w:rsidP="009943F9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Они скорость обожают</w:t>
      </w:r>
    </w:p>
    <w:p w:rsidR="002A7450" w:rsidRPr="009943F9" w:rsidRDefault="002A7450" w:rsidP="009943F9">
      <w:pPr>
        <w:spacing w:after="12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И машины уважают.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А сколько они о них знают! Например, шинам «Cordiant»</w:t>
      </w:r>
      <w:r w:rsidRPr="009943F9">
        <w:rPr>
          <w:rFonts w:ascii="Times New Roman" w:hAnsi="Times New Roman" w:cs="Times New Roman"/>
          <w:b/>
          <w:sz w:val="28"/>
          <w:szCs w:val="28"/>
        </w:rPr>
        <w:t xml:space="preserve"> «Стихия не помеха»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Закончился бензин? На автозаправке «ОПТАН» – </w:t>
      </w:r>
      <w:r w:rsidRPr="009943F9">
        <w:rPr>
          <w:rFonts w:ascii="Times New Roman" w:hAnsi="Times New Roman" w:cs="Times New Roman"/>
          <w:b/>
          <w:sz w:val="28"/>
          <w:szCs w:val="28"/>
        </w:rPr>
        <w:t>«Цены просто заведись»</w:t>
      </w:r>
      <w:r w:rsidRPr="009943F9">
        <w:rPr>
          <w:rFonts w:ascii="Times New Roman" w:hAnsi="Times New Roman" w:cs="Times New Roman"/>
          <w:sz w:val="28"/>
          <w:szCs w:val="28"/>
        </w:rPr>
        <w:t>.</w:t>
      </w:r>
    </w:p>
    <w:p w:rsidR="002A7450" w:rsidRPr="009943F9" w:rsidRDefault="002A7450" w:rsidP="009943F9">
      <w:pPr>
        <w:spacing w:before="120"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События нашего города освещает газета «Вечерний Челябинск». Её слоган: «Вместе с городом».</w:t>
      </w:r>
    </w:p>
    <w:p w:rsidR="002A7450" w:rsidRPr="009943F9" w:rsidRDefault="002A7450" w:rsidP="009943F9">
      <w:pPr>
        <w:spacing w:before="120" w:line="360" w:lineRule="auto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А я, ученица 7 класса ОЦ 5,  узнала о том, что в апреле в нашем городе будет проходить Областной конкурс юных чтецов «Живая классика», где я хотела бы поучаствов</w:t>
      </w:r>
      <w:r w:rsidR="009C041D">
        <w:rPr>
          <w:rFonts w:ascii="Times New Roman" w:hAnsi="Times New Roman" w:cs="Times New Roman"/>
          <w:sz w:val="28"/>
          <w:szCs w:val="28"/>
        </w:rPr>
        <w:t>ать. Их слоган: «Читаем прозу».</w:t>
      </w:r>
    </w:p>
    <w:p w:rsidR="002A7450" w:rsidRDefault="002A7450" w:rsidP="002A7450">
      <w:pPr>
        <w:rPr>
          <w:rFonts w:ascii="Times New Roman" w:hAnsi="Times New Roman" w:cs="Times New Roman"/>
          <w:sz w:val="24"/>
          <w:szCs w:val="28"/>
          <w:highlight w:val="yellow"/>
        </w:rPr>
      </w:pPr>
    </w:p>
    <w:p w:rsidR="002A7450" w:rsidRPr="009943F9" w:rsidRDefault="002A7450" w:rsidP="009943F9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4"/>
          <w:szCs w:val="28"/>
          <w:highlight w:val="yellow"/>
        </w:rPr>
        <w:br w:type="page"/>
      </w:r>
      <w:r w:rsidRPr="009943F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296545</wp:posOffset>
            </wp:positionV>
            <wp:extent cx="3359150" cy="2706370"/>
            <wp:effectExtent l="95250" t="114300" r="146050" b="170180"/>
            <wp:wrapNone/>
            <wp:docPr id="32" name="Рисунок 3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70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943F9">
        <w:rPr>
          <w:rFonts w:ascii="Times New Roman" w:hAnsi="Times New Roman" w:cs="Times New Roman"/>
          <w:sz w:val="28"/>
          <w:szCs w:val="28"/>
        </w:rPr>
        <w:t>Приложение 1 – Фотоматериал</w:t>
      </w: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Blueberry</w:t>
      </w:r>
      <w:r w:rsidRPr="009943F9">
        <w:rPr>
          <w:rFonts w:ascii="Times New Roman" w:hAnsi="Times New Roman" w:cs="Times New Roman"/>
          <w:sz w:val="28"/>
          <w:szCs w:val="28"/>
        </w:rPr>
        <w:t xml:space="preserve"> «Вкус в ритме большого города»</w:t>
      </w: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6983730</wp:posOffset>
            </wp:positionV>
            <wp:extent cx="4126865" cy="3176270"/>
            <wp:effectExtent l="133350" t="114300" r="140335" b="157480"/>
            <wp:wrapNone/>
            <wp:docPr id="36" name="Рисунок 36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5.JPG"/>
                    <pic:cNvPicPr/>
                  </pic:nvPicPr>
                  <pic:blipFill>
                    <a:blip r:embed="rId8"/>
                    <a:srcRect b="15435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302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40005</wp:posOffset>
            </wp:positionV>
            <wp:extent cx="2590800" cy="3901440"/>
            <wp:effectExtent l="133350" t="114300" r="152400" b="156210"/>
            <wp:wrapNone/>
            <wp:docPr id="37" name="Рисунок 37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93345</wp:posOffset>
            </wp:positionV>
            <wp:extent cx="3346450" cy="3773170"/>
            <wp:effectExtent l="114300" t="114300" r="139700" b="170180"/>
            <wp:wrapNone/>
            <wp:docPr id="35" name="Рисунок 35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77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right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2. Лисма «Настоящий  Чайковский»                   Рисунок 3. Лотос «Улыбнись! Это для тебя»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34925</wp:posOffset>
            </wp:positionV>
            <wp:extent cx="4133215" cy="2932430"/>
            <wp:effectExtent l="133350" t="114300" r="153035" b="96520"/>
            <wp:wrapNone/>
            <wp:docPr id="38" name="Рисунок 38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3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4. Эталон «С нами однажды и навсегда»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803275</wp:posOffset>
            </wp:positionV>
            <wp:extent cx="3493135" cy="4084320"/>
            <wp:effectExtent l="133350" t="114300" r="107315" b="163830"/>
            <wp:wrapNone/>
            <wp:docPr id="33" name="Рисунок 33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88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127635</wp:posOffset>
            </wp:positionV>
            <wp:extent cx="2792095" cy="4754880"/>
            <wp:effectExtent l="133350" t="114300" r="65405" b="160020"/>
            <wp:wrapNone/>
            <wp:docPr id="34" name="Рисунок 34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55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9943F9">
      <w:pPr>
        <w:jc w:val="right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Flashup</w:t>
      </w:r>
      <w:r w:rsidRPr="009943F9">
        <w:rPr>
          <w:rFonts w:ascii="Times New Roman" w:hAnsi="Times New Roman" w:cs="Times New Roman"/>
          <w:sz w:val="28"/>
          <w:szCs w:val="28"/>
        </w:rPr>
        <w:t xml:space="preserve"> «Добавь энергии!»                      Рисунок 6. Ариант «С любовью к мясу!»</w:t>
      </w:r>
    </w:p>
    <w:p w:rsidR="002A7450" w:rsidRDefault="009943F9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360349</wp:posOffset>
            </wp:positionH>
            <wp:positionV relativeFrom="paragraph">
              <wp:posOffset>-512114</wp:posOffset>
            </wp:positionV>
            <wp:extent cx="2941955" cy="2949575"/>
            <wp:effectExtent l="133350" t="114300" r="144145" b="155575"/>
            <wp:wrapNone/>
            <wp:docPr id="41" name="Рисунок 41" descr="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9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94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9943F9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3943847</wp:posOffset>
            </wp:positionH>
            <wp:positionV relativeFrom="paragraph">
              <wp:posOffset>184150</wp:posOffset>
            </wp:positionV>
            <wp:extent cx="2265680" cy="3323590"/>
            <wp:effectExtent l="133350" t="95250" r="153670" b="162560"/>
            <wp:wrapNone/>
            <wp:docPr id="42" name="Рисунок 42" descr="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32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745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12433300</wp:posOffset>
            </wp:positionV>
            <wp:extent cx="4370705" cy="2675890"/>
            <wp:effectExtent l="133350" t="114300" r="125095" b="162560"/>
            <wp:wrapNone/>
            <wp:docPr id="43" name="Рисунок 43" descr="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9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56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9943F9" w:rsidP="009943F9">
      <w:pPr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7. Залесье «Два детсада! Мамой клянусь!»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9943F9" w:rsidP="009943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Рисунок 8. NEO </w:t>
      </w:r>
      <w:r w:rsidR="002A7450" w:rsidRPr="009943F9">
        <w:rPr>
          <w:rFonts w:ascii="Times New Roman" w:hAnsi="Times New Roman" w:cs="Times New Roman"/>
          <w:sz w:val="28"/>
          <w:szCs w:val="28"/>
        </w:rPr>
        <w:t>EXCLUSIVE ««В полнее достаточно самого лучшего»</w:t>
      </w: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186055</wp:posOffset>
            </wp:positionV>
            <wp:extent cx="4724400" cy="3498850"/>
            <wp:effectExtent l="133350" t="95250" r="152400" b="101600"/>
            <wp:wrapNone/>
            <wp:docPr id="44" name="Рисунок 44" descr="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94.JPG"/>
                    <pic:cNvPicPr/>
                  </pic:nvPicPr>
                  <pic:blipFill>
                    <a:blip r:embed="rId17"/>
                    <a:srcRect b="17689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29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9. Юрюзань «Юрюзань» - это мой выбор!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-565785</wp:posOffset>
            </wp:positionV>
            <wp:extent cx="2871470" cy="3249295"/>
            <wp:effectExtent l="133350" t="95250" r="138430" b="160655"/>
            <wp:wrapNone/>
            <wp:docPr id="49" name="Рисунок 49" descr="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249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300990</wp:posOffset>
            </wp:positionV>
            <wp:extent cx="2658110" cy="2450465"/>
            <wp:effectExtent l="133350" t="114300" r="142240" b="159385"/>
            <wp:wrapNone/>
            <wp:docPr id="2" name="Рисунок 2" descr="99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2" descr="9999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943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12543790</wp:posOffset>
            </wp:positionV>
            <wp:extent cx="6351905" cy="2139315"/>
            <wp:effectExtent l="133350" t="114300" r="144145" b="165735"/>
            <wp:wrapNone/>
            <wp:docPr id="47" name="Рисунок 47" descr="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9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06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943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9095740</wp:posOffset>
            </wp:positionV>
            <wp:extent cx="3627120" cy="2279650"/>
            <wp:effectExtent l="133350" t="114300" r="144780" b="158750"/>
            <wp:wrapNone/>
            <wp:docPr id="54" name="Рисунок 54" descr="9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96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14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943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11200130</wp:posOffset>
            </wp:positionV>
            <wp:extent cx="4632960" cy="1913890"/>
            <wp:effectExtent l="133350" t="114300" r="129540" b="162560"/>
            <wp:wrapNone/>
            <wp:docPr id="55" name="Рисунок 55" descr="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96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943F9">
        <w:rPr>
          <w:rFonts w:ascii="Times New Roman" w:hAnsi="Times New Roman" w:cs="Times New Roman"/>
          <w:sz w:val="28"/>
          <w:szCs w:val="28"/>
        </w:rPr>
        <w:t>Рисунок 10. Золотая рыбка, Фианит «Чувства на грани бриллианта»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9943F9" w:rsidP="002A74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2918834</wp:posOffset>
            </wp:positionH>
            <wp:positionV relativeFrom="paragraph">
              <wp:posOffset>307119</wp:posOffset>
            </wp:positionV>
            <wp:extent cx="2615565" cy="1844675"/>
            <wp:effectExtent l="133350" t="114300" r="146685" b="155575"/>
            <wp:wrapNone/>
            <wp:docPr id="3" name="Рисунок 3" descr="9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1" descr="999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84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7450" w:rsidRPr="009943F9">
        <w:rPr>
          <w:rFonts w:ascii="Times New Roman" w:hAnsi="Times New Roman" w:cs="Times New Roman"/>
          <w:sz w:val="28"/>
          <w:szCs w:val="28"/>
        </w:rPr>
        <w:t>Рисунок 11. Челябгортранс «выгодно, удобно, экономно»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9943F9">
      <w:pPr>
        <w:jc w:val="right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 xml:space="preserve">Рисунок 12. </w:t>
      </w:r>
      <w:r w:rsidRPr="009943F9">
        <w:rPr>
          <w:rFonts w:ascii="Times New Roman" w:hAnsi="Times New Roman" w:cs="Times New Roman"/>
          <w:sz w:val="28"/>
          <w:szCs w:val="28"/>
          <w:lang w:val="en-US"/>
        </w:rPr>
        <w:t>Balance</w:t>
      </w:r>
      <w:r w:rsidRPr="009943F9">
        <w:rPr>
          <w:rFonts w:ascii="Times New Roman" w:hAnsi="Times New Roman" w:cs="Times New Roman"/>
          <w:sz w:val="28"/>
          <w:szCs w:val="28"/>
        </w:rPr>
        <w:t xml:space="preserve"> «Гарантия надёжности!»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-428432</wp:posOffset>
            </wp:positionV>
            <wp:extent cx="3298190" cy="2505710"/>
            <wp:effectExtent l="133350" t="114300" r="149860" b="161290"/>
            <wp:wrapNone/>
            <wp:docPr id="48" name="Рисунок 48" descr="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9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13. Хризолит «Всегда желанные подарки!»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11561445</wp:posOffset>
            </wp:positionV>
            <wp:extent cx="2858770" cy="2438400"/>
            <wp:effectExtent l="133350" t="114300" r="151130" b="171450"/>
            <wp:wrapNone/>
            <wp:docPr id="53" name="Рисунок 53" descr="99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9999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14345285</wp:posOffset>
            </wp:positionV>
            <wp:extent cx="6327775" cy="1810385"/>
            <wp:effectExtent l="133350" t="114300" r="149225" b="132715"/>
            <wp:wrapNone/>
            <wp:docPr id="51" name="Рисунок 51" descr="999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99999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731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764530" cy="3991610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14. Живая классика «читаем прозу!»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-306015</wp:posOffset>
            </wp:positionV>
            <wp:extent cx="4722688" cy="2965837"/>
            <wp:effectExtent l="133350" t="114300" r="154305" b="158750"/>
            <wp:wrapNone/>
            <wp:docPr id="45" name="Рисунок 45" descr="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9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2688" cy="296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Cs w:val="28"/>
        </w:rPr>
      </w:pPr>
    </w:p>
    <w:p w:rsidR="002A7450" w:rsidRPr="009943F9" w:rsidRDefault="002A7450" w:rsidP="002A7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15. Эльдорадо «Так просто жить лучше»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61650</wp:posOffset>
            </wp:positionV>
            <wp:extent cx="3456305" cy="2810510"/>
            <wp:effectExtent l="133350" t="114300" r="144145" b="161290"/>
            <wp:wrapNone/>
            <wp:docPr id="50" name="Рисунок 50" descr="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99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81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A7450" w:rsidRDefault="002A7450" w:rsidP="002A7450">
      <w:pPr>
        <w:jc w:val="center"/>
        <w:rPr>
          <w:rFonts w:ascii="Times New Roman" w:hAnsi="Times New Roman" w:cs="Times New Roman"/>
          <w:sz w:val="24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>Рисунок 16. Витязь «Процветайте в безопасности</w:t>
      </w:r>
      <w:r>
        <w:rPr>
          <w:rFonts w:ascii="Times New Roman" w:hAnsi="Times New Roman" w:cs="Times New Roman"/>
          <w:sz w:val="24"/>
          <w:szCs w:val="28"/>
        </w:rPr>
        <w:t>»</w:t>
      </w:r>
    </w:p>
    <w:p w:rsidR="002A7450" w:rsidRDefault="002A7450" w:rsidP="002A745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A7450" w:rsidRDefault="002A7450"/>
    <w:p w:rsidR="0033241D" w:rsidRDefault="0033241D" w:rsidP="0033241D"/>
    <w:p w:rsidR="0033241D" w:rsidRDefault="0033241D" w:rsidP="0033241D"/>
    <w:p w:rsidR="0033241D" w:rsidRDefault="0033241D" w:rsidP="0033241D"/>
    <w:p w:rsidR="0033241D" w:rsidRPr="009943F9" w:rsidRDefault="0033241D" w:rsidP="00331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lastRenderedPageBreak/>
        <w:t>Рекламный слоган представляет краткую запоминающуюся фразу, которая в яркой, образной форме передает основную идею рекламной кампании. Состоит слоган зачастую из рекламируемого собственного имени и сопровождающего текста. Слоган несет определенный эмоциональный смысл всего рекламируемого текста. Кроме того, принимает участие в формировании имиджа товара в качестве инструмента для создания позитивного отношения потребителей к данному товару.</w:t>
      </w:r>
    </w:p>
    <w:p w:rsidR="003313ED" w:rsidRPr="003313ED" w:rsidRDefault="0033241D" w:rsidP="003313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3F9">
        <w:rPr>
          <w:rFonts w:ascii="Times New Roman" w:hAnsi="Times New Roman" w:cs="Times New Roman"/>
          <w:sz w:val="28"/>
          <w:szCs w:val="28"/>
        </w:rPr>
        <w:tab/>
      </w:r>
      <w:r w:rsidR="003313ED">
        <w:rPr>
          <w:rFonts w:ascii="Times New Roman" w:hAnsi="Times New Roman" w:cs="Times New Roman"/>
          <w:sz w:val="28"/>
          <w:szCs w:val="28"/>
        </w:rPr>
        <w:t>С</w:t>
      </w:r>
      <w:r w:rsidR="003313ED" w:rsidRPr="003313ED">
        <w:rPr>
          <w:rFonts w:ascii="Times New Roman" w:hAnsi="Times New Roman" w:cs="Times New Roman"/>
          <w:sz w:val="28"/>
          <w:szCs w:val="28"/>
        </w:rPr>
        <w:t xml:space="preserve">уть в создании индивидуального рекламного слогана - это выражение идеи бренда и способность его привлечения потребителей. Кроме того, слоган - это краткое самостоятельное рекламное сообщение, которое может существовать изолировано от других рекламных продуктов и представлять собой свернутое содержание рекламной кампании. Роль слогана в рекламной кампании резюмирующая и даже в том случае, когда слоган в совокупности с именем бренда является единственным элементом рекламного сообщения. Такая ситуация - высший критерий оценки рекламной фразы. Если слоган сможет "выжить" в столь экстремальной обстановке, то он и подавно будет иметь успех в сочетании с другими элементами рекламного обращения. </w:t>
      </w:r>
    </w:p>
    <w:p w:rsidR="009904F9" w:rsidRPr="003313ED" w:rsidRDefault="003313ED" w:rsidP="00331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3ED">
        <w:rPr>
          <w:rFonts w:ascii="Times New Roman" w:hAnsi="Times New Roman" w:cs="Times New Roman"/>
          <w:sz w:val="28"/>
          <w:szCs w:val="28"/>
        </w:rPr>
        <w:t>Лозунг — один из актуальнейших жанров языкового существования. Гораздо раньше, нежели способность к аналитическому мышлению, возникла внушаемость посредством слова как глубинное свойство психики. Так утверждают психологи, а лингвисты подтверждают, что человек, как представитель социума, предрасположен к речевому воздействию и не может избежать влияния со стороны создателей тех или иных текстов.</w:t>
      </w:r>
    </w:p>
    <w:p w:rsidR="003313ED" w:rsidRDefault="00331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13ED" w:rsidRDefault="003313ED" w:rsidP="009904F9">
      <w:pPr>
        <w:rPr>
          <w:rFonts w:ascii="Times New Roman" w:hAnsi="Times New Roman" w:cs="Times New Roman"/>
          <w:sz w:val="28"/>
          <w:szCs w:val="28"/>
        </w:rPr>
      </w:pP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bookmarkStart w:id="1" w:name="_GoBack"/>
      <w:bookmarkEnd w:id="1"/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1. Алешина, В.В. Лингвистические особенности англоязычных рекламных слоганов // Современная филология: Материалы III Международной научной конференции [Уфа, июнь 2014 г.]. – Уфа: Лето, 2014.</w:t>
      </w: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2.Бродбент С. Реклама / Под ред. М. Бейкера. СПб.: Питер, 2012.Головлева Е.Л. Основы рекламы. М.: ОАО «Московские учебники», 2014.</w:t>
      </w: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3. Кромптон А. Мастерская рекламного текста. М.: Приор, 2012.</w:t>
      </w: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 xml:space="preserve">4. Лазовская Н.В. Лингвистические особенности современной российской рекламы // Вестн. Саратовской гос. акад. права. 2013. </w:t>
      </w: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5.Морозова И. Слагая слоганы. М.: РИП-холдинг, 2012.</w:t>
      </w:r>
    </w:p>
    <w:p w:rsidR="009904F9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6. Романова Т.Н. Слоганы в языке современной рекламы// Лингвистика. 2013. №3.</w:t>
      </w:r>
    </w:p>
    <w:p w:rsidR="00DD24FF" w:rsidRPr="009904F9" w:rsidRDefault="009904F9" w:rsidP="009904F9">
      <w:pPr>
        <w:rPr>
          <w:rFonts w:ascii="Times New Roman" w:hAnsi="Times New Roman" w:cs="Times New Roman"/>
          <w:sz w:val="28"/>
          <w:szCs w:val="28"/>
        </w:rPr>
      </w:pPr>
      <w:r w:rsidRPr="009904F9">
        <w:rPr>
          <w:rFonts w:ascii="Times New Roman" w:hAnsi="Times New Roman" w:cs="Times New Roman"/>
          <w:sz w:val="28"/>
          <w:szCs w:val="28"/>
        </w:rPr>
        <w:t>7. http://www.dv-reclama.ru/</w:t>
      </w:r>
    </w:p>
    <w:sectPr w:rsidR="00DD24FF" w:rsidRPr="009904F9" w:rsidSect="000B6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02C" w:rsidRDefault="007F502C" w:rsidP="009943F9">
      <w:pPr>
        <w:spacing w:after="0" w:line="240" w:lineRule="auto"/>
      </w:pPr>
      <w:r>
        <w:separator/>
      </w:r>
    </w:p>
  </w:endnote>
  <w:endnote w:type="continuationSeparator" w:id="1">
    <w:p w:rsidR="007F502C" w:rsidRDefault="007F502C" w:rsidP="00994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02C" w:rsidRDefault="007F502C" w:rsidP="009943F9">
      <w:pPr>
        <w:spacing w:after="0" w:line="240" w:lineRule="auto"/>
      </w:pPr>
      <w:r>
        <w:separator/>
      </w:r>
    </w:p>
  </w:footnote>
  <w:footnote w:type="continuationSeparator" w:id="1">
    <w:p w:rsidR="007F502C" w:rsidRDefault="007F502C" w:rsidP="00994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B4EDA"/>
    <w:multiLevelType w:val="hybridMultilevel"/>
    <w:tmpl w:val="91DE77A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C96"/>
    <w:rsid w:val="000B671F"/>
    <w:rsid w:val="000C5F8E"/>
    <w:rsid w:val="00177616"/>
    <w:rsid w:val="002A7450"/>
    <w:rsid w:val="003313ED"/>
    <w:rsid w:val="0033241D"/>
    <w:rsid w:val="003A0C96"/>
    <w:rsid w:val="00540AC2"/>
    <w:rsid w:val="005D3D72"/>
    <w:rsid w:val="007F502C"/>
    <w:rsid w:val="009904F9"/>
    <w:rsid w:val="009943F9"/>
    <w:rsid w:val="009C041D"/>
    <w:rsid w:val="00B274D2"/>
    <w:rsid w:val="00B44AC3"/>
    <w:rsid w:val="00C248FC"/>
    <w:rsid w:val="00DD24FF"/>
    <w:rsid w:val="00E54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</w:style>
  <w:style w:type="paragraph" w:styleId="1">
    <w:name w:val="heading 1"/>
    <w:basedOn w:val="a"/>
    <w:next w:val="a"/>
    <w:link w:val="10"/>
    <w:uiPriority w:val="9"/>
    <w:qFormat/>
    <w:rsid w:val="00E541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5417A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right="-79" w:firstLine="720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/>
      <w:spacing w:val="-12"/>
      <w:sz w:val="24"/>
      <w:szCs w:val="29"/>
      <w:lang w:eastAsia="ru-RU"/>
    </w:rPr>
  </w:style>
  <w:style w:type="paragraph" w:styleId="3">
    <w:name w:val="heading 3"/>
    <w:basedOn w:val="a"/>
    <w:next w:val="a"/>
    <w:link w:val="30"/>
    <w:qFormat/>
    <w:rsid w:val="00E5417A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5417A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541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541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1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5417A"/>
    <w:rPr>
      <w:rFonts w:ascii="Times New Roman" w:eastAsia="Times New Roman" w:hAnsi="Times New Roman" w:cs="Times New Roman"/>
      <w:b/>
      <w:bCs/>
      <w:i/>
      <w:iCs/>
      <w:color w:val="000000"/>
      <w:spacing w:val="-12"/>
      <w:sz w:val="24"/>
      <w:szCs w:val="29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E541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5417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541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541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link w:val="a4"/>
    <w:qFormat/>
    <w:rsid w:val="00E5417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E541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541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541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E5417A"/>
    <w:rPr>
      <w:b/>
      <w:bCs/>
    </w:rPr>
  </w:style>
  <w:style w:type="paragraph" w:styleId="a8">
    <w:name w:val="No Spacing"/>
    <w:uiPriority w:val="1"/>
    <w:qFormat/>
    <w:rsid w:val="00E5417A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5417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A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99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943F9"/>
  </w:style>
  <w:style w:type="paragraph" w:styleId="ae">
    <w:name w:val="footer"/>
    <w:basedOn w:val="a"/>
    <w:link w:val="af"/>
    <w:uiPriority w:val="99"/>
    <w:unhideWhenUsed/>
    <w:rsid w:val="0099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43F9"/>
  </w:style>
  <w:style w:type="character" w:customStyle="1" w:styleId="hl">
    <w:name w:val="hl"/>
    <w:basedOn w:val="a0"/>
    <w:rsid w:val="009C04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</w:style>
  <w:style w:type="paragraph" w:styleId="1">
    <w:name w:val="heading 1"/>
    <w:basedOn w:val="a"/>
    <w:next w:val="a"/>
    <w:link w:val="10"/>
    <w:uiPriority w:val="9"/>
    <w:qFormat/>
    <w:rsid w:val="00E541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5417A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right="-79" w:firstLine="720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/>
      <w:spacing w:val="-12"/>
      <w:sz w:val="24"/>
      <w:szCs w:val="29"/>
      <w:lang w:eastAsia="ru-RU"/>
    </w:rPr>
  </w:style>
  <w:style w:type="paragraph" w:styleId="3">
    <w:name w:val="heading 3"/>
    <w:basedOn w:val="a"/>
    <w:next w:val="a"/>
    <w:link w:val="30"/>
    <w:qFormat/>
    <w:rsid w:val="00E5417A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5417A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541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541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1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5417A"/>
    <w:rPr>
      <w:rFonts w:ascii="Times New Roman" w:eastAsia="Times New Roman" w:hAnsi="Times New Roman" w:cs="Times New Roman"/>
      <w:b/>
      <w:bCs/>
      <w:i/>
      <w:iCs/>
      <w:color w:val="000000"/>
      <w:spacing w:val="-12"/>
      <w:sz w:val="24"/>
      <w:szCs w:val="29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E541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5417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541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541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link w:val="a4"/>
    <w:qFormat/>
    <w:rsid w:val="00E5417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E541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541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541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E5417A"/>
    <w:rPr>
      <w:b/>
      <w:bCs/>
    </w:rPr>
  </w:style>
  <w:style w:type="paragraph" w:styleId="a8">
    <w:name w:val="No Spacing"/>
    <w:uiPriority w:val="1"/>
    <w:qFormat/>
    <w:rsid w:val="00E5417A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5417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A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99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943F9"/>
  </w:style>
  <w:style w:type="paragraph" w:styleId="ae">
    <w:name w:val="footer"/>
    <w:basedOn w:val="a"/>
    <w:link w:val="af"/>
    <w:uiPriority w:val="99"/>
    <w:unhideWhenUsed/>
    <w:rsid w:val="0099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4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1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1.47</dc:creator>
  <cp:lastModifiedBy>Пользователь Windows</cp:lastModifiedBy>
  <cp:revision>2</cp:revision>
  <dcterms:created xsi:type="dcterms:W3CDTF">2023-03-05T10:23:00Z</dcterms:created>
  <dcterms:modified xsi:type="dcterms:W3CDTF">2023-03-05T10:23:00Z</dcterms:modified>
</cp:coreProperties>
</file>