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9C" w:rsidRPr="000B3E24" w:rsidRDefault="00791C9C" w:rsidP="00791C9C">
      <w:pPr>
        <w:spacing w:line="240" w:lineRule="auto"/>
        <w:ind w:left="-688" w:firstLine="688"/>
        <w:jc w:val="center"/>
        <w:rPr>
          <w:rFonts w:ascii="PT Astra Serif" w:hAnsi="PT Astra Serif"/>
          <w:szCs w:val="24"/>
        </w:rPr>
      </w:pPr>
      <w:r w:rsidRPr="000B3E24">
        <w:rPr>
          <w:rFonts w:ascii="PT Astra Serif" w:hAnsi="PT Astra Serif"/>
          <w:szCs w:val="24"/>
        </w:rPr>
        <w:t>Муниципальное дошкольное образовательное учреждение</w:t>
      </w:r>
    </w:p>
    <w:p w:rsidR="00791C9C" w:rsidRPr="000B3E24" w:rsidRDefault="00791C9C" w:rsidP="00791C9C">
      <w:pPr>
        <w:spacing w:line="240" w:lineRule="auto"/>
        <w:jc w:val="center"/>
        <w:rPr>
          <w:rFonts w:ascii="PT Astra Serif" w:hAnsi="PT Astra Serif"/>
          <w:szCs w:val="24"/>
        </w:rPr>
      </w:pPr>
      <w:r w:rsidRPr="000B3E24">
        <w:rPr>
          <w:rFonts w:ascii="PT Astra Serif" w:hAnsi="PT Astra Serif"/>
          <w:szCs w:val="24"/>
        </w:rPr>
        <w:t>«Детский сад «</w:t>
      </w:r>
      <w:proofErr w:type="spellStart"/>
      <w:r w:rsidRPr="000B3E24">
        <w:rPr>
          <w:rFonts w:ascii="PT Astra Serif" w:hAnsi="PT Astra Serif"/>
          <w:szCs w:val="24"/>
        </w:rPr>
        <w:t>Газовичок</w:t>
      </w:r>
      <w:proofErr w:type="spellEnd"/>
      <w:r w:rsidRPr="000B3E24">
        <w:rPr>
          <w:rFonts w:ascii="PT Astra Serif" w:hAnsi="PT Astra Serif"/>
          <w:szCs w:val="24"/>
        </w:rPr>
        <w:t>» г. Надыма»</w:t>
      </w:r>
    </w:p>
    <w:p w:rsidR="00791C9C" w:rsidRPr="000B3E24" w:rsidRDefault="00791C9C" w:rsidP="00791C9C">
      <w:pPr>
        <w:jc w:val="center"/>
        <w:rPr>
          <w:rFonts w:ascii="PT Astra Serif" w:eastAsia="Calibri" w:hAnsi="PT Astra Serif"/>
          <w:szCs w:val="24"/>
        </w:rPr>
      </w:pPr>
      <w:r w:rsidRPr="000B3E24">
        <w:rPr>
          <w:rFonts w:ascii="PT Astra Serif" w:hAnsi="PT Astra Serif"/>
          <w:szCs w:val="24"/>
        </w:rPr>
        <w:t>(МДОУ «Детский сад «</w:t>
      </w:r>
      <w:proofErr w:type="spellStart"/>
      <w:r w:rsidRPr="000B3E24">
        <w:rPr>
          <w:rFonts w:ascii="PT Astra Serif" w:hAnsi="PT Astra Serif"/>
          <w:szCs w:val="24"/>
        </w:rPr>
        <w:t>Газовичок</w:t>
      </w:r>
      <w:proofErr w:type="spellEnd"/>
      <w:r w:rsidRPr="000B3E24">
        <w:rPr>
          <w:rFonts w:ascii="PT Astra Serif" w:hAnsi="PT Astra Serif"/>
          <w:szCs w:val="24"/>
        </w:rPr>
        <w:t>» г. Надыма»)</w:t>
      </w:r>
    </w:p>
    <w:p w:rsidR="0044238A" w:rsidRDefault="0044238A" w:rsidP="006774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Pr="0084283B" w:rsidRDefault="0084283B" w:rsidP="008428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283B" w:rsidRPr="0084283B" w:rsidRDefault="0084283B" w:rsidP="008428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84283B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84283B" w:rsidRPr="0084283B" w:rsidRDefault="0084283B" w:rsidP="008428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283B">
        <w:rPr>
          <w:rFonts w:ascii="Times New Roman" w:hAnsi="Times New Roman" w:cs="Times New Roman"/>
          <w:b/>
          <w:sz w:val="56"/>
          <w:szCs w:val="56"/>
        </w:rPr>
        <w:t>«Весёлая пуговка»</w:t>
      </w:r>
    </w:p>
    <w:p w:rsidR="0084283B" w:rsidRPr="0084283B" w:rsidRDefault="0084283B" w:rsidP="008428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(вторая группа раннего возраста</w:t>
      </w:r>
      <w:r w:rsidRPr="00842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84283B" w:rsidRPr="0084283B" w:rsidRDefault="0084283B" w:rsidP="0084283B">
      <w:pPr>
        <w:tabs>
          <w:tab w:val="left" w:pos="3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Pr="00677489" w:rsidRDefault="0084283B" w:rsidP="0084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 </w:t>
      </w: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9C" w:rsidRDefault="00791C9C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84283B" w:rsidRDefault="0084283B" w:rsidP="00442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3B" w:rsidRDefault="0084283B" w:rsidP="0084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придя в детский сад, сталкиваются с разными трудностями, одна из которых отсутствие навыков самообслуживания. Не умение одеваться и раздеваться, застегивать и расстёгивать </w:t>
      </w:r>
      <w:r w:rsidRPr="00A3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пуговицы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работать ложкой при употреблении пищи, это связано с недостаточно развитой мелкой моторикой кисти рук.</w:t>
      </w:r>
    </w:p>
    <w:p w:rsidR="00677489" w:rsidRPr="0084283B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3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</w:t>
      </w:r>
      <w:r w:rsidRPr="00677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A342C5" w:rsidRPr="00A3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Весёлая</w:t>
      </w:r>
      <w:r w:rsidRPr="00A34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пуговка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представлена работа по созданию условий для тренировки пальцев рук </w:t>
      </w:r>
      <w:r w:rsidRPr="00A3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игровых упражнений и дидактических игр с </w:t>
      </w:r>
      <w:r w:rsidRPr="0084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пуговками</w:t>
      </w:r>
      <w:r w:rsidRPr="0084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677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2-3 лет необходимых умений</w:t>
      </w:r>
      <w:r w:rsidR="0019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самообслуживания, развитие мелкой моторики рук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включает в </w:t>
      </w: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описан</w:t>
      </w:r>
      <w:r w:rsidR="00190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дидактических игр,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занятие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«Идем к кукле 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Пуговке в гости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информационных буклетов для родителей с информацией о важности формирования у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необходимых умений в самообслуживании. Представлены дидактические игры 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совместной с родителями работы с детьми.</w:t>
      </w:r>
    </w:p>
    <w:p w:rsidR="0094704F" w:rsidRPr="00677489" w:rsidRDefault="0094704F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условия </w:t>
      </w:r>
      <w:r w:rsidR="005338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мелкой моторики кисти рук.</w:t>
      </w:r>
    </w:p>
    <w:p w:rsidR="0094704F" w:rsidRPr="0084283B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842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704F" w:rsidRPr="0084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у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расстегивать и застегивать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 о форме, цвете, величине предметов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примере 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пуговиц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зрительно-моторную координацию</w:t>
      </w:r>
      <w:r w:rsidR="0074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и желание играть 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родители, воспитатель.</w:t>
      </w:r>
    </w:p>
    <w:p w:rsid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Принципы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последовательности, не навреди.</w:t>
      </w:r>
    </w:p>
    <w:p w:rsidR="0037014D" w:rsidRPr="00677489" w:rsidRDefault="0037014D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745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7489" w:rsidRPr="00677489" w:rsidRDefault="0074576B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– д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педагога. Подбор и изучение литературы по 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теме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правильно писать 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планирование деятельности направленной на его реализации.</w:t>
      </w:r>
    </w:p>
    <w:p w:rsidR="00677489" w:rsidRPr="00677489" w:rsidRDefault="0074576B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– н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процессом одевания и раздевания 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Заполнения 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(ведение карты наблюдений)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 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расстегивать и застегивать 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пуговицы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самообслуживании.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CB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 родителями – б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 родителями о том, как часто вы предоставляете ребенку возможность самостоятельно одеваться и раздеваться.</w:t>
      </w:r>
      <w:r w:rsidR="00CB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каких игр или словес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советов, указаний способствуете развитию у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умению одеваться и раздеваться? Выявление заинтересованности родителе</w:t>
      </w:r>
      <w:r w:rsidR="00F67F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у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F6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самообслуживания.</w:t>
      </w:r>
    </w:p>
    <w:p w:rsidR="00677489" w:rsidRPr="00677489" w:rsidRDefault="00677489" w:rsidP="0037014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37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воспитателя - изготовление дидактических игр 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– рассматривание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формы, цвета, размера. Нахождение у себя на одежде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уточнение, для чего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 служат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играх 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«Цветочная полянка»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что ест»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«Цветные платочки»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«Части-целое»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(направлены на тренировку зрительно-моторной координации)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иллюстраций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6272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уговица в рисунке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C70AE2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ребенка к самостоятельности, формирование необходимых умений 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(расстегивание и застегивание </w:t>
      </w:r>
      <w:r w:rsidR="00677489"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пуговиц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C70AE2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 – б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 родителями «Почему мы уделяем много внимания формированию навыков самообслуживания?». Сбор 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основных цветов разных по размеру и форме в копилку.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для родителей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«Дидактические игры с 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пуговками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родителей в фотовыставке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Волшебная пуговка дома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1971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19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вос</w:t>
      </w:r>
      <w:r w:rsidR="0019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питателя: н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процессом одевания и раздевания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Заполнение карты наблюдений за детьми при самообслуживании.</w:t>
      </w:r>
    </w:p>
    <w:p w:rsidR="00677489" w:rsidRPr="00677489" w:rsidRDefault="00B10C51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– </w:t>
      </w:r>
      <w:r w:rsidR="0053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="00677489" w:rsidRPr="0067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77489" w:rsidRPr="006774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«Едем к кукле </w:t>
      </w:r>
      <w:r w:rsidR="00677489" w:rsidRPr="00F903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Пуговке в гости</w:t>
      </w:r>
      <w:r w:rsidR="00677489" w:rsidRPr="0067748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677489" w:rsidRPr="0067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0359" w:rsidRDefault="00F9035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умение застегивать и расстегивать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развивать зрительно-моторную координацию, мелкую моторику, внимание, воображение, любознательность. Воспитывать отзывчивость, умение работать в коллективе.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="00F90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раслетики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каждого ребенка и воспитателя; дорожка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(змейка)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дорожка с пришитыми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пуговицами основных цветов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карточки с изображением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(б. и м</w:t>
      </w:r>
      <w:r w:rsidR="00F903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ал.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; цветы из фетра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(б. и м.)</w:t>
      </w:r>
      <w:r w:rsidR="00F903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прорезью посередине; шумовые инструменты (киндер-сюрпризы, заполненные на треть мелкими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картона белого цвета (для каждого ребенка, пластилин, </w:t>
      </w:r>
      <w:proofErr w:type="spellStart"/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:rsidR="00677489" w:rsidRPr="00677489" w:rsidRDefault="00CF066B" w:rsidP="00CF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пришла я на работу, то в ручке двери я увидела письмо. Давайте почитаем 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(воспитатель показывает конверт, достает письмо, читает)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66B" w:rsidRDefault="00677489" w:rsidP="00CF066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Приглашаю вас к себе в гости.</w:t>
      </w:r>
      <w:r w:rsidR="00CF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7489" w:rsidRPr="00677489" w:rsidRDefault="00CF066B" w:rsidP="00F4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489"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 живет в стране пуговиц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ней вместе живет много больших и маленьких, разных цветов, веселые и не очень. Хотите с ними познакомиться? 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отправляемся в путь! </w:t>
      </w:r>
      <w:r w:rsidR="00677489"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и воспитатель идут по кругу, звучит музыка)</w:t>
      </w:r>
      <w:r w:rsidR="00677489"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F41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мы шагаем,</w:t>
      </w:r>
    </w:p>
    <w:p w:rsidR="00677489" w:rsidRPr="00677489" w:rsidRDefault="00677489" w:rsidP="00F41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ножки поднимаем!</w:t>
      </w:r>
    </w:p>
    <w:p w:rsidR="00677489" w:rsidRPr="00677489" w:rsidRDefault="00677489" w:rsidP="00F41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извилистой дорожке</w:t>
      </w:r>
    </w:p>
    <w:p w:rsidR="00677489" w:rsidRPr="00677489" w:rsidRDefault="00677489" w:rsidP="00F41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наши ножки!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проходят по извилистой дорожке)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лежит дорожка – змейка с пришитыми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пуговицами разного размера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3444F5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и скажите какие здесь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 живут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(большие и маленькие)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игру, которая называется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«Большие и маленькие 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3444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показывать вам карточку с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 на карточке большая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 расходитесь. Если покажу карточку с маленькой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пуговицей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 показываете круг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(игра повторяется 3-4 раза)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подарим нашим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пуговицам цветы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пуговке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пристегнем большой цветок, маленькой-маленький цветок (перед детьми – поднос с цветами из фетра разного размера с прорезью в середине).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отправиться дальше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идут по кругу)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обращает внимание малышей на стол с шумовыми инструментами.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Объясняю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живут музыкальные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спрятались в небольших музыкальных инструментах, издают разные звуки. Давайте с ними поиграем.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выполняют движения)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повеселились! Соберем наши шумовые погремушки и отправимся дальше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шагают по кругу)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</w:t>
      </w:r>
      <w:r w:rsidR="00344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полянка! (Воспитатель обращает внимание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коврик с цветами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). Цветы распахнуты. Что случилось?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наверно сильный ветер подул, цветочки растянулись. Давайте вернем цветочки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пуговкам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застегивают)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какие вы молодцы, хорошо справились с заданием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(воспитатель обращает внимание </w:t>
      </w:r>
      <w:r w:rsidRPr="0019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на домик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вот и домик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красивый. Что вы увидели на домике? Правильно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и сама хозяйка этого домика, давайте </w:t>
      </w:r>
      <w:proofErr w:type="gramStart"/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C0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="007C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proofErr w:type="gramEnd"/>
      <w:r w:rsidR="007C0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77489" w:rsidRPr="00677489" w:rsidRDefault="00677489" w:rsidP="006774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Пуговку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грустная она не успела украсить белые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пуговки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ей украсить? </w:t>
      </w:r>
      <w:r w:rsidRPr="006774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столики и украшают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пуговку пластилином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Пуговка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 спасибо и дарит всем детям браслетики из </w:t>
      </w:r>
      <w:r w:rsidRPr="0019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</w:t>
      </w: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89" w:rsidRPr="00677489" w:rsidRDefault="00677489" w:rsidP="006774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пора возвращаться в группу. Дети шагают под музыку по кругу.</w:t>
      </w:r>
    </w:p>
    <w:p w:rsidR="00677489" w:rsidRPr="00677489" w:rsidRDefault="00677489" w:rsidP="006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134D" w:rsidRPr="00677489" w:rsidRDefault="002D134D" w:rsidP="00677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34D" w:rsidRPr="00677489" w:rsidSect="0067748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89"/>
    <w:rsid w:val="000457AE"/>
    <w:rsid w:val="0019045B"/>
    <w:rsid w:val="00190E87"/>
    <w:rsid w:val="00197119"/>
    <w:rsid w:val="002D134D"/>
    <w:rsid w:val="003444F5"/>
    <w:rsid w:val="0037014D"/>
    <w:rsid w:val="0044238A"/>
    <w:rsid w:val="0053385E"/>
    <w:rsid w:val="005D59E7"/>
    <w:rsid w:val="0062317E"/>
    <w:rsid w:val="00627275"/>
    <w:rsid w:val="00677489"/>
    <w:rsid w:val="006C635E"/>
    <w:rsid w:val="0074576B"/>
    <w:rsid w:val="00791C9C"/>
    <w:rsid w:val="007C0ECC"/>
    <w:rsid w:val="0084283B"/>
    <w:rsid w:val="008F3C7F"/>
    <w:rsid w:val="0094704F"/>
    <w:rsid w:val="00A342C5"/>
    <w:rsid w:val="00B10C51"/>
    <w:rsid w:val="00C70AE2"/>
    <w:rsid w:val="00CB7B30"/>
    <w:rsid w:val="00CF066B"/>
    <w:rsid w:val="00F413BE"/>
    <w:rsid w:val="00F67FA4"/>
    <w:rsid w:val="00F90359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1F58-8835-4035-99B4-E571E26E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7E"/>
  </w:style>
  <w:style w:type="paragraph" w:styleId="1">
    <w:name w:val="heading 1"/>
    <w:basedOn w:val="a"/>
    <w:link w:val="10"/>
    <w:uiPriority w:val="9"/>
    <w:qFormat/>
    <w:rsid w:val="00677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4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COMP2ST</cp:lastModifiedBy>
  <cp:revision>29</cp:revision>
  <dcterms:created xsi:type="dcterms:W3CDTF">2018-09-10T08:09:00Z</dcterms:created>
  <dcterms:modified xsi:type="dcterms:W3CDTF">2024-01-28T16:33:00Z</dcterms:modified>
</cp:coreProperties>
</file>