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-450215</wp:posOffset>
                </wp:positionH>
                <wp:positionV relativeFrom="page">
                  <wp:posOffset>1034415</wp:posOffset>
                </wp:positionV>
                <wp:extent cx="6729730" cy="1026731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102673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598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4"/>
                              <w:gridCol w:w="5811"/>
                              <w:gridCol w:w="993"/>
                              <w:gridCol w:w="3260"/>
                            </w:tblGrid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1059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Календарно-тематическое планирование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8"/>
                                      <w:szCs w:val="28"/>
                                    </w:rPr>
                                    <w:t>по мини-футболу на 2022-2023 учебный год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Индивидуальная работа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Название разделов, тем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Кол-во часов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Примерные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даты проведения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Теоретическая подготовка: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Инструктаж по ТБ на занятиях по мини-футболу.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Гигиенические требования к занимающимся спортом.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Влияние физических упражнений на организм спортсмена.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Профилактика травматизма в спорте.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Основы техники игры и техническая подготовка.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Физические качества и физическая подготовка.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Правила игры в мини-футбол.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01,04.09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Liberation Serif;Times New Roman"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09.10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13.11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11.12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23.10;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04.12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27.11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Общая физическая подготовка.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Строевые упражнения.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всех групп мышц.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силы.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быстроты.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гибкости.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ловкости.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типа «полоса препятствий».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скоростно-силовых качеств.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общей выносливости.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06.09; 15.09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29.09, 11.10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20.10.  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5.01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30.10,  12.02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13.11 17.11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29.11,  08.04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04.12, 08.12, 18.12, 27.12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25.09; 11.03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.12, 06.05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Специальная физическая подготовка.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быстроты движения и прыгучести.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выполнения качеств, необходимых для выполнения  ведения, остановки, передачи, удара по мячу.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Упражнения для развития игровой ловкости.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Развитие специальной выносливости.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08.09; 20.09;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Liberation Serif;Times New Roman"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02.10, 13.10, 23.10; 15.04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08.11, 20.11, 19.02, 13.05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01,12, 11.12, 20.12, 29.12, 22.01, 18.03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Техническая подготовка.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Передвижение  футболиста.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Ведение мяча.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Остановка мяча.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Передачи мяча.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Удары по мячу.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11.09 22.09; 09.10. 18.09; 25.03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04.10,  16.10,  22.04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25.10,   10.11,  20.05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06.11, 22.11; 29.01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04.12,  3.12, 22.12, 26.02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Тактическая подготовка.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Тактические действия в защите.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Тактические действия в нападении.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Игра 4х2, 3х2, 2х1, 3х3, 4х4, 4х3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Liberation Serif;Times New Roman"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13.09;25.09; 06.10; 27.11, 04.03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18.10; 27.10; 25.12, 15.11; 24.11; 29.04,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06.12,  15.12,  27.05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Интегральная подготовка (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соревнования, товарищеские встречи).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Liberation Serif;Times New Roman"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В течение года.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Контрольные испытания, зачеты.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25.09; 02.1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 xml:space="preserve">; 15.04; 22.04;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sz w:val="24"/>
                                      <w:szCs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Liberation Serif;Times New Roman" w:hAnsi="Liberation Serif;Times New Roman" w:cs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Liberation Serif;Times New Roman" w:ascii="Liberation Serif;Times New Roman" w:hAnsi="Liberation Serif;Times New Roman"/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529.9pt;height:808.45pt;mso-wrap-distance-left:9pt;mso-wrap-distance-right:9pt;mso-wrap-distance-top:0pt;mso-wrap-distance-bottom:0pt;margin-top:81.45pt;mso-position-vertical-relative:page;margin-left:-35.45pt;mso-position-horizontal-relative:text">
                <v:fill opacity="0f"/>
                <v:textbox inset="0in,0in,0in,0in">
                  <w:txbxContent>
                    <w:tbl>
                      <w:tblPr>
                        <w:tblW w:w="10598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4"/>
                        <w:gridCol w:w="5811"/>
                        <w:gridCol w:w="993"/>
                        <w:gridCol w:w="3260"/>
                      </w:tblGrid>
                      <w:tr>
                        <w:trPr>
                          <w:trHeight w:val="701" w:hRule="atLeast"/>
                        </w:trPr>
                        <w:tc>
                          <w:tcPr>
                            <w:tcW w:w="1059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8"/>
                                <w:szCs w:val="28"/>
                              </w:rPr>
                              <w:t xml:space="preserve">Календарно-тематическое планирование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8"/>
                                <w:szCs w:val="28"/>
                              </w:rPr>
                              <w:t>по мини-футболу на 2022-2023 учебный год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Индивидуальная работа</w:t>
                            </w:r>
                          </w:p>
                        </w:tc>
                      </w:tr>
                      <w:tr>
                        <w:trPr>
                          <w:trHeight w:val="701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Название разделов, тем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Кол-во часов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Примерные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даты проведения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Теоретическая подготовка: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Инструктаж по ТБ на занятиях по мини-футболу.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Гигиенические требования к занимающимся спортом.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Влияние физических упражнений на организм спортсмена.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Профилактика травматизма в спорте.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Основы техники игры и техническая подготовка.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Физические качества и физическая подготовка.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Правила игры в мини-футбол.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01,04.09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09.10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13.11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11.12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23.10;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04.12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27.11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Общая физическая подготовка.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Строевые упражнения.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всех групп мышц.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силы.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быстроты.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гибкости.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ловкости.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типа «полоса препятствий».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скоростно-силовых качеств.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общей выносливости.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06.09; 15.09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29.09, 11.10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20.10. 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5.01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30.10,  12.02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13.11 17.11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29.11,  08.04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04.12, 08.12, 18.12, 27.12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25.09; 11.03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.12, 06.05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Специальная физическая подготовка.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быстроты движения и прыгучести.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выполнения качеств, необходимых для выполнения  ведения, остановки, передачи, удара по мячу.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Упражнения для развития игровой ловкости.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Развитие специальной выносливости.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08.09; 20.09;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02.10, 13.10, 23.10; 15.04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08.11, 20.11, 19.02, 13.05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01,12, 11.12, 20.12, 29.12, 22.01, 18.03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57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Техническая подготовка.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Передвижение  футболиста.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Ведение мяча.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Остановка мяча.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Передачи мяча.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Удары по мячу.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11.09 22.09; 09.10. 18.09; 25.03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04.10,  16.10,  22.04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25.10,   10.11,  20.05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06.11, 22.11; 29.01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04.12,  3.12, 22.12, 26.02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Тактическая подготовка.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Тактические действия в защите.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Тактические действия в нападении.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Игра 4х2, 3х2, 2х1, 3х3, 4х4, 4х3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13.09;25.09; 06.10; 27.11, 04.03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18.10; 27.10; 25.12, 15.11; 24.11; 29.04,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06.12,  15.12,  27.05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Интегральная подготовка (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соревнования, товарищеские встречи).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В течение года.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Контрольные испытания, зачеты.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25.09; 02.1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 xml:space="preserve">; 15.04; 22.04;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sz w:val="24"/>
                                <w:szCs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Liberation Serif;Times New Roman" w:hAnsi="Liberation Serif;Times New Roman" w:cs="Liberation Serif;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Подготовил: учитель по физической культуре</w:t>
      </w:r>
    </w:p>
    <w:p>
      <w:pPr>
        <w:pStyle w:val="Normal"/>
        <w:spacing w:lineRule="auto" w:line="240" w:before="0" w:after="0"/>
        <w:jc w:val="right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Канзафаров Наиль Салихович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2024-06-27T15:05:00Z</dcterms:created>
  <dc:creator>Admin</dc:creator>
  <dc:description/>
  <cp:keywords/>
  <dc:language>en-US</dc:language>
  <cp:lastModifiedBy>word</cp:lastModifiedBy>
  <dcterms:modified xsi:type="dcterms:W3CDTF">2024-06-27T15:05:00Z</dcterms:modified>
  <cp:revision>2</cp:revision>
  <dc:subject/>
  <dc:title/>
</cp:coreProperties>
</file>