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81" w:rsidRPr="00996081" w:rsidRDefault="00996081" w:rsidP="00996081">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996081">
        <w:rPr>
          <w:rFonts w:ascii="Arial" w:eastAsia="Times New Roman" w:hAnsi="Arial" w:cs="Arial"/>
          <w:color w:val="000000"/>
          <w:kern w:val="36"/>
          <w:sz w:val="33"/>
          <w:szCs w:val="33"/>
          <w:lang w:eastAsia="ru-RU"/>
        </w:rPr>
        <w:t>Пять основных аспектов профессионального обучения и подготовки</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"Я придвинул его парту, вы должно быть слышали, как он кричал и злился"</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"Сегодня мы не ели жареный картофель, как обычно это делаем по понедельникам, слышали бы вы его..."</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"Я подумал: "Всегда одно и то же, всегда это повторяющееся поведение, конечно, это не нормально для ребенка. Я знаю, что я буду делать: я изменю его поведение. Было бы хорошо сделать что-то творчески...", слышали бы вы его.</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"У нас очень популярными являются карнавалы и Рождественские вечеринки...", - слышали бы вы его.</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"Мы проводили с ним занятия об окружающем мире и не хотели, чтобы он имел только теоретические знания. Так, после объяснения, проведенного в классе о том, что такое банк и что вы можете там делать, а также, что означает почта и для чего она, мы ведем его в банк и на почту. Ему было все показано. Он выглядел абсолютно счастливым и имитировал все, что видел. Отличный урок. После возвращения в школу мы решили снова проверить это: "Так какая же разница между почтой и банком?" -"На почте есть мочалка". (Он любит мочалки, жует их, коллекционирует фотографии мочалок...)</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Учителя специальных школ проходят обычный курс обучения работе с обычными детьми, имеющими проблемы в развитии, такими, например, как умственно отсталыми детьми, не страдающими аутизмом. Они имеют задержки в развитии, но, в основном, они от нас не отличаются.</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Для помощи таким детям учителя используют различные методы обучения: так как основной проблемой является замедленное развитие, учителя упрощают свои задания, используют упрощенный стиль коммуникации. Упрощение является наиболее важной педагогической стратегией при обеспечении помощи таким обычным детям, имеющим проблемы в развитии, но в случаях аутизма эта стратегия не срабатывает, так как у человека, страдающего аутизмом, присутствует не только отставание в развитии, но также и "отличающееся" развитие. Он по-своему необычен. Он не только нуждается в упрощении, но также в дополнительном внесении ясности. Он нуждается в "специальном" подходе, который имеет большое количество визуального материала.</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Любовь и интуиция являются основными, но этого не достаточно для помощи тому, кто по-своему необычен (Дюэй, 1983).</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Родители обнаруживают это драматическим образом в особенности у маленьких детей во время установления диагноза, консультаций, когда приходят к пониманию причин такого явно выраженного агрессивного поведения, отсутствия дисциплины, проблем в приеме пищи, проблем сна, трудностей коммуникации, отсутствия ответной реакции на обычные формы сочувствия.</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 xml:space="preserve">Родители не хотят, чтобы учителя, желающие помочь их детям, снова проходили через ту же "долину слез". Родители знают, что существуют ответы, хотя, </w:t>
      </w:r>
      <w:r w:rsidRPr="00996081">
        <w:rPr>
          <w:rFonts w:ascii="Arial" w:eastAsia="Times New Roman" w:hAnsi="Arial" w:cs="Arial"/>
          <w:color w:val="000000"/>
          <w:sz w:val="24"/>
          <w:szCs w:val="24"/>
          <w:lang w:eastAsia="ru-RU"/>
        </w:rPr>
        <w:lastRenderedPageBreak/>
        <w:t>возможно, они не конкретны (так как при аутизме после каждой решенной проблемы всегда неизменно новый вопрос ждет своего решения). Родители хотят, чтобы профессионалы знали, что такое аутизм, до того, как начнут заниматься с их ребенком, для того, чтобы избежать многолетних экспериментов и исследований, через которые должно было пройти большинство родителей. Родители желают профессионалам лучшей участи. Учителя не только нуждаются в посещении специальных курсов (которые организованы, например, когда проблемы уже совершенно уходят из-под контроля), для всех студентов, которые когда-либо будут работать с людьми, страдающими аутизмом, минимальный курс изучения аутизма должен быть включен в основной учебный план. И более того, кто-либо, желающий помочь людям с аутизмом профессионально (как инструктор, учитель или как врач, устанавливающий диагноз и т. д.), должен пройти специальный курс для продолжения обучения по специальности "Аутизм" для того, чтобы не проделывать непродуманную работу по поспешному, необдуманному "залатыванию" или "ремонту" проблем.</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Обучение и подготовка включают в себя пять основных аспектов. Как вы видите, они настолько логичны и очевидны, что многие профессионалы спрашивают себя, что нового несут они в себе. Тот факт, что эти аспекты настолько очевидны, действительно, достаточно логичен: аутизм является нарушением развития, однако, в процессе обучения и подготовки детей с аутизмом существует много параллелей с обучением других детей с нарушением развития. Кроме этих сходных признаков, однако, существует достаточное количество отличий, которые могут быть слишком легко обнаружены: так случается, что аутизм является обширным нарушением в развитии; дети, страдающие аутизмом, не только имеют умственную отсталость, они, кроме того, все разные.</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Таким образом, специалисты должны, кроме всего прочего, понимать эти отличия.</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Первый аспект обучения и подготовки состоит из теоретических знании об аутизме (и это логично: тот, кто несет ответственность за обучение и подготовку слепого человека, должен понимать влияние слепоты на развитие, иначе он сам будет нести ответственность за большое количество эмоциональных проблем и проблем поведения). Это теоретическое основание включает аспекты диагностики и определения. Оно отвечает на вопрос, почему люди, страдающие аутизмом, имеющие специфическую форму коммуникации (см. определение), нуждаются в специфических формах обучении и подготовки (каждый урок, на котором преподаются либо навыки самообслуживания, либо навыки работы или свободного времени, начинается с объяснения требований, надежды на понимание, т. е. коммуникации).</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 xml:space="preserve">Различные "социальные" характеристики влияют на групповое обучение и подготовку учащихся, страдающих аутизмом и возможно достаточно трудны на начальном этапе (это является очень важным замечанием для учителей специальных школ, где существует (оправданно) традиция групповой деятельности). Люди, страдающие аутизмом, участвующие в групповой работе, где существует высокий ряд требований, подвергаются высокому риску и отвечают на эти трудные ситуации проблемами в поведении. Поэтому при использовании такой концепции как "интеграция" должны быть приняты меры предосторожности. Это не просто отвлеченное понятие. Это конечная цель успешного обучения и подготовки. Лучше поместить ребенка, страдающего аутизмом, в школьные условия, которые максимально соответствуют его </w:t>
      </w:r>
      <w:r w:rsidRPr="00996081">
        <w:rPr>
          <w:rFonts w:ascii="Arial" w:eastAsia="Times New Roman" w:hAnsi="Arial" w:cs="Arial"/>
          <w:color w:val="000000"/>
          <w:sz w:val="24"/>
          <w:szCs w:val="24"/>
          <w:lang w:eastAsia="ru-RU"/>
        </w:rPr>
        <w:lastRenderedPageBreak/>
        <w:t>проблемам. Он нуждается в большей степени в защите, чем в интеграции (Месибов, 1986; Мак Хэйл и Гэмбл, 1986; Волкмар, 1986).</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Любой человек, который работает с аутичными детьми и не понимает проблем аутизма, будет, несмотря на все попытки и хорошие намерения, создавать для ребенка чрезмерно трудные ситуации, которые по причине отсутствия у него способности к адаптации будут вызывать проблемы в поведении. По этой причине ребенок, страдающий аутизмом, нуждается не только в любви, но и в "профессиональных навыках" специалиста. Родители знают лучше, чем кто-либо другой, как их обычные выражения нежности часто отвергаются этими детьми.</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Определенные характеристики поведения (стереотипы, повторяющееся поведение, непреклонность ...) говорят о том, что люди, страдающие аутизмом, имеют большие трудности в переносе навыков от одной ситуации к другой, от одного человека к другому ... Также, как нашей конечной целью обучения не является получение высоких оценок, а обогащение нашей жизни, учителя должны, кроме выработки навыков у детей, постараться взаимодействовать с родителями.</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Это взаимодействие не роскошь, не просто вежливость, это - профессиональная необходимость (Шоплер, 1984).</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Второй аспект обучения включает в себя диагностику пациента, страдающего аутизмом. Это необходимо в связи с трудностью тестирования аутистических людей, но этот аспект сам по себе не такой уж и новый. Человек, работающий со слепым учеником, осознает, что основных знаний о слепоте еще не достаточно; необходимо узнать ученика как личность, со всеми его уникальными характеристиками.</w:t>
      </w:r>
    </w:p>
    <w:p w:rsidR="00996081" w:rsidRPr="00996081" w:rsidRDefault="00996081" w:rsidP="00996081">
      <w:pPr>
        <w:spacing w:before="100" w:beforeAutospacing="1" w:after="100" w:afterAutospacing="1" w:line="240" w:lineRule="auto"/>
        <w:rPr>
          <w:rFonts w:ascii="Arial" w:eastAsia="Times New Roman" w:hAnsi="Arial" w:cs="Arial"/>
          <w:color w:val="000000"/>
          <w:sz w:val="24"/>
          <w:szCs w:val="24"/>
          <w:lang w:eastAsia="ru-RU"/>
        </w:rPr>
      </w:pPr>
      <w:r w:rsidRPr="00996081">
        <w:rPr>
          <w:rFonts w:ascii="Arial" w:eastAsia="Times New Roman" w:hAnsi="Arial" w:cs="Arial"/>
          <w:color w:val="000000"/>
          <w:sz w:val="24"/>
          <w:szCs w:val="24"/>
          <w:lang w:eastAsia="ru-RU"/>
        </w:rPr>
        <w:t>Таким же образом это относится к образованию детей, имеющих проблемы в общении, но в случае аутизма присутствуют дополнительные причины, которые делают диагностику в такой степени важной (Месибов, Трокслер и Босвел, 1988; Шоплер и Месибов, 1988). Одной из этих причин является дисгармоничное развитие учащихся, страдающих аутизмом.</w:t>
      </w:r>
    </w:p>
    <w:p w:rsidR="00A528DD" w:rsidRPr="0068287B" w:rsidRDefault="00A528DD" w:rsidP="0068287B">
      <w:pPr>
        <w:tabs>
          <w:tab w:val="left" w:pos="6084"/>
        </w:tabs>
        <w:spacing w:line="360" w:lineRule="auto"/>
        <w:jc w:val="both"/>
      </w:pPr>
      <w:bookmarkStart w:id="0" w:name="_GoBack"/>
      <w:bookmarkEnd w:id="0"/>
    </w:p>
    <w:sectPr w:rsidR="00A528DD" w:rsidRPr="00682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D4"/>
    <w:rsid w:val="003C4C44"/>
    <w:rsid w:val="003E1AC5"/>
    <w:rsid w:val="004657D4"/>
    <w:rsid w:val="0068287B"/>
    <w:rsid w:val="007535A8"/>
    <w:rsid w:val="0095754D"/>
    <w:rsid w:val="00996081"/>
    <w:rsid w:val="009C1035"/>
    <w:rsid w:val="00A5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96E8-3DC9-4D03-B311-D6C52EAB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6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1AC5"/>
    <w:rPr>
      <w:color w:val="0000FF"/>
      <w:u w:val="single"/>
    </w:rPr>
  </w:style>
  <w:style w:type="character" w:customStyle="1" w:styleId="10">
    <w:name w:val="Заголовок 1 Знак"/>
    <w:basedOn w:val="a0"/>
    <w:link w:val="1"/>
    <w:uiPriority w:val="9"/>
    <w:rsid w:val="00996081"/>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960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337">
      <w:bodyDiv w:val="1"/>
      <w:marLeft w:val="0"/>
      <w:marRight w:val="0"/>
      <w:marTop w:val="0"/>
      <w:marBottom w:val="0"/>
      <w:divBdr>
        <w:top w:val="none" w:sz="0" w:space="0" w:color="auto"/>
        <w:left w:val="none" w:sz="0" w:space="0" w:color="auto"/>
        <w:bottom w:val="none" w:sz="0" w:space="0" w:color="auto"/>
        <w:right w:val="none" w:sz="0" w:space="0" w:color="auto"/>
      </w:divBdr>
    </w:div>
    <w:div w:id="15001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Юлия Сергеевна</dc:creator>
  <cp:keywords/>
  <dc:description/>
  <cp:lastModifiedBy>Гаврилова Юлия Сергеевна</cp:lastModifiedBy>
  <cp:revision>2</cp:revision>
  <dcterms:created xsi:type="dcterms:W3CDTF">2023-07-21T09:01:00Z</dcterms:created>
  <dcterms:modified xsi:type="dcterms:W3CDTF">2023-07-21T09:01:00Z</dcterms:modified>
</cp:coreProperties>
</file>