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EB" w:rsidRDefault="006C62DA" w:rsidP="006C6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5E0EEB" w:rsidRPr="00C679CC">
        <w:rPr>
          <w:rFonts w:ascii="Times New Roman" w:hAnsi="Times New Roman" w:cs="Times New Roman"/>
          <w:b/>
          <w:sz w:val="28"/>
          <w:szCs w:val="28"/>
        </w:rPr>
        <w:t xml:space="preserve"> КОМПЬЮТЕРНЫХ ТЕХНОЛОГИЙ</w:t>
      </w:r>
      <w:r w:rsidRPr="006C62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ФОРМИРОВАНИИ </w:t>
      </w:r>
      <w:r w:rsidRPr="00C679CC">
        <w:rPr>
          <w:rFonts w:ascii="Times New Roman" w:hAnsi="Times New Roman" w:cs="Times New Roman"/>
          <w:b/>
          <w:sz w:val="28"/>
          <w:szCs w:val="28"/>
        </w:rPr>
        <w:t>СЛОГОВОЙ СТРУКТУРЫ СЛОВА У ДОШКОЛЬН</w:t>
      </w:r>
      <w:r>
        <w:rPr>
          <w:rFonts w:ascii="Times New Roman" w:hAnsi="Times New Roman" w:cs="Times New Roman"/>
          <w:b/>
          <w:sz w:val="28"/>
          <w:szCs w:val="28"/>
        </w:rPr>
        <w:t>ИКОВ</w:t>
      </w:r>
      <w:r w:rsidRPr="00C679CC">
        <w:rPr>
          <w:rFonts w:ascii="Times New Roman" w:hAnsi="Times New Roman" w:cs="Times New Roman"/>
          <w:b/>
          <w:sz w:val="28"/>
          <w:szCs w:val="28"/>
        </w:rPr>
        <w:t xml:space="preserve"> С ОБЩИМ НЕДОРАЗВИТИЕМ РЕЧИ</w:t>
      </w:r>
    </w:p>
    <w:p w:rsidR="005E0EEB" w:rsidRDefault="005E0EEB" w:rsidP="005E0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EB" w:rsidRPr="00F75B20" w:rsidRDefault="005E0EEB" w:rsidP="005E0EE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Подготовили: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Подобедова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Т.Н.,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 xml:space="preserve"> Фомина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И.Г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5E0EEB" w:rsidRPr="00F75B20" w:rsidRDefault="005E0EEB" w:rsidP="005E0EEB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>-логопед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F75B20">
        <w:rPr>
          <w:rFonts w:ascii="Times New Roman" w:eastAsia="Times New Roman" w:hAnsi="Times New Roman" w:cs="Times New Roman"/>
          <w:i/>
          <w:kern w:val="24"/>
          <w:sz w:val="36"/>
          <w:szCs w:val="36"/>
          <w:lang w:eastAsia="ru-RU"/>
        </w:rPr>
        <w:t xml:space="preserve"> 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>МБДОУ д</w:t>
      </w:r>
      <w:r>
        <w:rPr>
          <w:rFonts w:ascii="Times New Roman" w:eastAsia="Calibri" w:hAnsi="Times New Roman" w:cs="Times New Roman"/>
          <w:i/>
          <w:sz w:val="28"/>
          <w:szCs w:val="28"/>
        </w:rPr>
        <w:t>/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>с №88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г. Белгорода</w:t>
      </w:r>
      <w:r w:rsidRPr="00F75B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9013E" w:rsidRPr="0069013E" w:rsidRDefault="0069013E" w:rsidP="007131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13E" w:rsidRPr="0069013E" w:rsidRDefault="0069013E" w:rsidP="007131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Обычно, когда мы говорим о продлении связи между детским садом и начальной школой, мы выделяем два понятия: психологиче</w:t>
      </w: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готовности ребенка к обучению в школе и преемственности между дошкольным учреждением и школой.</w:t>
      </w:r>
    </w:p>
    <w:p w:rsidR="0069013E" w:rsidRPr="0069013E" w:rsidRDefault="0069013E" w:rsidP="00544D9D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ребенка, т.е. от развития умственных способностей ребёнка.</w:t>
      </w:r>
    </w:p>
    <w:p w:rsidR="0069013E" w:rsidRDefault="0069013E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Неподготовленность ребёнка влечёт за  собой негативные последствия: в классе он испытывает дискомфорт, так как здесь меняется его социальная позиция, ребенок включается в особый режим. 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 Сегодня понятие преемственности практикуется широко - как непрерывный процесс воспитания и обучения ребенка, имеющий общие и специфические цели для каждого возрастного периода. При этом ДОУ обеспечивает базисное развитие способностей ребенка, а начальная школа, используя опыт детского сада, способствует его дальнейшему личностному становлению.</w:t>
      </w:r>
    </w:p>
    <w:p w:rsidR="00AB1669" w:rsidRDefault="00DF0B6D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много лет</w:t>
      </w:r>
      <w:r w:rsidRPr="00DF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договора об организации сотрудничества по реализации модели взаимодействия в рамках двухсторонней преемственности «Детский сад – школа» наш детский сад сотрудничает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B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г.Белгорода</w:t>
      </w:r>
    </w:p>
    <w:p w:rsidR="0069013E" w:rsidRDefault="0069013E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="00DF0B6D" w:rsidRPr="002970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</w:t>
      </w:r>
      <w:r w:rsidR="00DF0B6D" w:rsidRPr="00DF0B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совместной деятельности</w:t>
      </w:r>
      <w:r w:rsidRPr="00DF0B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0B6D" w:rsidRPr="00DF0B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сторон является оптимизация образовательной работы педагогического коллектива</w:t>
      </w:r>
      <w:r w:rsidR="00DF0B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реализации модели</w:t>
      </w:r>
      <w:r w:rsidR="00DF0B6D" w:rsidRPr="00DF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рамках двухсторонней преемственности «Детский сад – школа», в условиях введения ФГОС дошкольного образования и реализации ФГОС начального общего образования</w:t>
      </w:r>
      <w:r w:rsidR="0086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содержании образования, в использовании педагогических технологий, в применении форм и методов работы педагогов с детьми, в осуществлении педагогического сотрудничества с родителями.</w:t>
      </w:r>
    </w:p>
    <w:p w:rsidR="002970D4" w:rsidRDefault="002970D4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AD" w:rsidRPr="002970D4" w:rsidRDefault="008630AD" w:rsidP="00544D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деятельности являются:</w:t>
      </w:r>
    </w:p>
    <w:p w:rsidR="008630AD" w:rsidRDefault="008630AD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выделение основных направлений преемственности и определение оснований преемственности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к начальному общему образованию.</w:t>
      </w:r>
    </w:p>
    <w:p w:rsidR="002970D4" w:rsidRDefault="008630AD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деятельностью педагогического коллектива по эффективной реализации модели преемственных связей «Детский сад – школа»</w:t>
      </w:r>
    </w:p>
    <w:p w:rsidR="008630AD" w:rsidRPr="00DF0B6D" w:rsidRDefault="002970D4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удовлетворение социокультурных и образовательных потребностей детей и их родителей, посредством взаимного сотрудничества при реализации преемственных связей. </w:t>
      </w:r>
    </w:p>
    <w:p w:rsidR="0069013E" w:rsidRPr="002970D4" w:rsidRDefault="0069013E" w:rsidP="00544D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детского  сада  и школы</w:t>
      </w:r>
      <w:r w:rsidR="0080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осуществляем </w:t>
      </w:r>
      <w:r w:rsidRPr="0029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трем основным направлениям:</w:t>
      </w:r>
    </w:p>
    <w:p w:rsidR="0069013E" w:rsidRPr="0069013E" w:rsidRDefault="00544D9D" w:rsidP="0054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обеспечение</w:t>
      </w:r>
    </w:p>
    <w:p w:rsidR="0069013E" w:rsidRPr="0069013E" w:rsidRDefault="00544D9D" w:rsidP="00544D9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детьми дошкольной группы</w:t>
      </w:r>
    </w:p>
    <w:p w:rsidR="0069013E" w:rsidRPr="0069013E" w:rsidRDefault="00544D9D" w:rsidP="00544D9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родителями</w:t>
      </w:r>
    </w:p>
    <w:p w:rsidR="0069013E" w:rsidRPr="0069013E" w:rsidRDefault="0069013E" w:rsidP="00544D9D">
      <w:pPr>
        <w:suppressAutoHyphens/>
        <w:spacing w:before="280"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1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Организационно-методическое обеспечение включает: </w:t>
      </w:r>
    </w:p>
    <w:p w:rsidR="0069013E" w:rsidRPr="0069013E" w:rsidRDefault="00F61525" w:rsidP="00544D9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делового сотрудничества между воспитателями  и учителями начальных классов.</w:t>
      </w:r>
    </w:p>
    <w:p w:rsidR="0069013E" w:rsidRPr="0069013E" w:rsidRDefault="00F61525" w:rsidP="00544D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Взаимное ознакомление учителей и воспитателей с задачами образовательно-воспитательной работы в начальной школе.</w:t>
      </w:r>
    </w:p>
    <w:p w:rsidR="00802546" w:rsidRDefault="00F61525" w:rsidP="00544D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2970D4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Педагогические марафоны</w:t>
      </w:r>
      <w:r w:rsidR="00802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проходят </w:t>
      </w:r>
      <w:r w:rsidR="00297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каждый год </w:t>
      </w:r>
      <w:r w:rsidR="00802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октябре  и в мае</w:t>
      </w:r>
      <w:r w:rsid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0254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>арафон имеет свою те</w:t>
      </w:r>
      <w:r w:rsidR="008025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и</w:t>
      </w:r>
      <w:r w:rsid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 в соответствии с темой. </w:t>
      </w:r>
    </w:p>
    <w:p w:rsidR="00B1100D" w:rsidRDefault="00B1100D" w:rsidP="00B1100D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4. </w:t>
      </w:r>
      <w:r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Разработку и создание единой системы диагностических методик “</w:t>
      </w:r>
      <w:proofErr w:type="spellStart"/>
      <w:r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предшкольного</w:t>
      </w:r>
      <w:proofErr w:type="spellEnd"/>
      <w:r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” образования. </w:t>
      </w:r>
    </w:p>
    <w:p w:rsidR="00F61525" w:rsidRDefault="00AB1669" w:rsidP="00544D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Учителя-логопеды, психологи, воспитатели старших и подготовительных групп дают открытые </w:t>
      </w:r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образовательные мероприятия, а также учителя школы </w:t>
      </w:r>
      <w:proofErr w:type="gramStart"/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проводят  с</w:t>
      </w:r>
      <w:proofErr w:type="gramEnd"/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нашими детьми уроки, интегрированные занятия, мастер-классы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последующем обсуждением).</w:t>
      </w:r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1525" w:rsidRPr="00F61525" w:rsidRDefault="00F61525" w:rsidP="00544D9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1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Вот некоторые темы марафонов: </w:t>
      </w:r>
    </w:p>
    <w:p w:rsidR="00F61525" w:rsidRDefault="00F61525" w:rsidP="00544D9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F61525">
        <w:rPr>
          <w:rFonts w:ascii="Times New Roman" w:hAnsi="Times New Roman" w:cs="Times New Roman"/>
          <w:sz w:val="28"/>
          <w:szCs w:val="28"/>
        </w:rPr>
        <w:t xml:space="preserve">«Современные игровые </w:t>
      </w:r>
      <w:proofErr w:type="gramStart"/>
      <w:r w:rsidRPr="00F61525">
        <w:rPr>
          <w:rFonts w:ascii="Times New Roman" w:hAnsi="Times New Roman" w:cs="Times New Roman"/>
          <w:sz w:val="28"/>
          <w:szCs w:val="28"/>
        </w:rPr>
        <w:t>технологии  в</w:t>
      </w:r>
      <w:proofErr w:type="gramEnd"/>
      <w:r w:rsidRPr="00F61525">
        <w:rPr>
          <w:rFonts w:ascii="Times New Roman" w:hAnsi="Times New Roman" w:cs="Times New Roman"/>
          <w:sz w:val="28"/>
          <w:szCs w:val="28"/>
        </w:rPr>
        <w:t>  работе по обеспечению преемственности дошкольной образовательной организации и начальной школы в условиях реализации ФГОС ДО».</w:t>
      </w:r>
    </w:p>
    <w:p w:rsidR="00F61525" w:rsidRDefault="00F61525" w:rsidP="00544D9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525">
        <w:rPr>
          <w:rFonts w:ascii="Times New Roman" w:hAnsi="Times New Roman" w:cs="Times New Roman"/>
          <w:sz w:val="28"/>
          <w:szCs w:val="28"/>
        </w:rPr>
        <w:t>«Обеспечение технологической преемственности уровней дошкольного и начального образования в части применения образовательных технологий».</w:t>
      </w:r>
    </w:p>
    <w:p w:rsidR="00F61525" w:rsidRPr="00F61525" w:rsidRDefault="00F61525" w:rsidP="00544D9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25">
        <w:rPr>
          <w:rFonts w:ascii="Times New Roman" w:hAnsi="Times New Roman" w:cs="Times New Roman"/>
          <w:sz w:val="28"/>
          <w:szCs w:val="28"/>
        </w:rPr>
        <w:t>- «Обеспечение технологической, содержательной и психологической преемственности уровней дошкольного и начального образования в организации образовательной деятельности педагогов с детьми».</w:t>
      </w:r>
    </w:p>
    <w:p w:rsidR="00F61525" w:rsidRPr="00F61525" w:rsidRDefault="00F61525" w:rsidP="00544D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1525" w:rsidRPr="0069013E" w:rsidRDefault="00F61525" w:rsidP="00544D9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013E" w:rsidRPr="0069013E" w:rsidRDefault="00544D9D" w:rsidP="00544D9D">
      <w:pPr>
        <w:suppressAutoHyphens/>
        <w:spacing w:before="280"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69013E" w:rsidRPr="006901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Работа с детьми включает: </w:t>
      </w:r>
    </w:p>
    <w:p w:rsidR="0069013E" w:rsidRPr="0069013E" w:rsidRDefault="00544D9D" w:rsidP="00544D9D">
      <w:pPr>
        <w:suppressAutoHyphens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Организацию адаптационных занятий с детьми подготовительной группы в рамках  </w:t>
      </w:r>
      <w:proofErr w:type="spellStart"/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предшколы</w:t>
      </w:r>
      <w:proofErr w:type="spellEnd"/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9013E" w:rsidRPr="0069013E" w:rsidRDefault="00544D9D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Совместную работу педагогов   по отслеживанию развития детей, определению “школьной зрелости”. </w:t>
      </w:r>
    </w:p>
    <w:p w:rsidR="00544D9D" w:rsidRDefault="00544D9D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</w:t>
      </w:r>
      <w:r w:rsidR="0069013E" w:rsidRP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промежуточной и итоговой диагн</w:t>
      </w:r>
      <w:r w:rsidR="00B1100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остики с детьми подготовительных групп</w:t>
      </w:r>
      <w:r w:rsid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013E" w:rsidRPr="00AB1669" w:rsidRDefault="00472080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013E" w:rsidRPr="00AB16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3.Система взаимодействия педагога и родителей включает: </w:t>
      </w:r>
    </w:p>
    <w:p w:rsidR="0069013E" w:rsidRPr="0069013E" w:rsidRDefault="00544D9D" w:rsidP="00544D9D">
      <w:pPr>
        <w:suppressAutoHyphens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</w:t>
      </w:r>
      <w:r w:rsidR="0069013E" w:rsidRP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овместное проведение родительских собраний. </w:t>
      </w:r>
    </w:p>
    <w:p w:rsidR="0069013E" w:rsidRPr="0069013E" w:rsidRDefault="00544D9D" w:rsidP="00544D9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дней открытых дверей. </w:t>
      </w:r>
    </w:p>
    <w:p w:rsidR="0069013E" w:rsidRPr="0069013E" w:rsidRDefault="00544D9D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Посещение уроков и ад</w:t>
      </w:r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>аптационных занятий родителями (родители детей, которые посещают предшколку могут присутствовать на уроках)</w:t>
      </w:r>
    </w:p>
    <w:p w:rsidR="0069013E" w:rsidRPr="0069013E" w:rsidRDefault="00544D9D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Открытые занятия </w:t>
      </w:r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(проводим для родителей</w:t>
      </w:r>
      <w:r w:rsidR="00802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детском саду</w:t>
      </w:r>
      <w:r w:rsidR="00F6152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69013E" w:rsidRPr="0069013E" w:rsidRDefault="00544D9D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-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Консультации воспитателя, учителя начальных классов</w:t>
      </w:r>
      <w:r w:rsidR="0047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требованию)</w:t>
      </w:r>
    </w:p>
    <w:p w:rsidR="0069013E" w:rsidRPr="0069013E" w:rsidRDefault="00544D9D" w:rsidP="00544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  </w:t>
      </w:r>
      <w:r w:rsidR="00AB166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экскурсий по школе (каждое первое сентября наши дети идут на первый звонок в школу)</w:t>
      </w:r>
    </w:p>
    <w:p w:rsidR="0069013E" w:rsidRPr="0069013E" w:rsidRDefault="00544D9D" w:rsidP="00544D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C9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снове выделенных направлений в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совместный план работы детского сада и школы  по реализации</w:t>
      </w:r>
      <w:r w:rsidR="0069013E" w:rsidRPr="0069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 w:rsidR="0069013E" w:rsidRPr="00690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где отражены основные мероприятия, определены сроки, ответственные. </w:t>
      </w:r>
    </w:p>
    <w:p w:rsidR="0069013E" w:rsidRPr="00544D9D" w:rsidRDefault="0069013E" w:rsidP="00544D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ФГОС</w:t>
      </w:r>
      <w:r w:rsidRPr="0054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учить детей самостоятельно учиться.</w:t>
      </w:r>
    </w:p>
    <w:p w:rsidR="0069013E" w:rsidRPr="0069013E" w:rsidRDefault="0069013E" w:rsidP="00544D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главу угла выходят сформированные познавательные мотивы обучения, то есть сознательное желание ребенка учиться, познавать что-то новое, опираясь на уже полученные знания. Таким образом, для современного первоклассника становится важным не столько обладать инструментом познания, сколько уметь им осознанно пользоваться.</w:t>
      </w:r>
    </w:p>
    <w:p w:rsidR="0069013E" w:rsidRPr="0069013E" w:rsidRDefault="0069013E" w:rsidP="00544D9D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13E">
        <w:rPr>
          <w:rFonts w:ascii="Times New Roman" w:eastAsia="Calibri" w:hAnsi="Times New Roman" w:cs="Times New Roman"/>
          <w:b/>
          <w:i/>
          <w:sz w:val="28"/>
          <w:szCs w:val="28"/>
        </w:rPr>
        <w:t>Портрет выпускника ДОУ</w:t>
      </w:r>
    </w:p>
    <w:p w:rsidR="0069013E" w:rsidRDefault="0069013E" w:rsidP="00544D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D9D">
        <w:rPr>
          <w:rFonts w:ascii="Times New Roman" w:eastAsia="Calibri" w:hAnsi="Times New Roman" w:cs="Times New Roman"/>
          <w:bCs/>
          <w:iCs/>
          <w:sz w:val="28"/>
          <w:szCs w:val="28"/>
        </w:rPr>
        <w:t>Физ</w:t>
      </w:r>
      <w:r w:rsidRPr="00544D9D">
        <w:rPr>
          <w:rFonts w:ascii="Times New Roman" w:eastAsia="Calibri" w:hAnsi="Times New Roman" w:cs="Times New Roman"/>
          <w:sz w:val="28"/>
          <w:szCs w:val="28"/>
        </w:rPr>
        <w:t>ически развитый, овладевший основными культурно – гигиеническими навыками, Любознательный, активный, Эмоционально отзывчивый</w:t>
      </w:r>
      <w:r w:rsidR="00802546" w:rsidRPr="00544D9D">
        <w:rPr>
          <w:rFonts w:ascii="Times New Roman" w:eastAsia="Calibri" w:hAnsi="Times New Roman" w:cs="Times New Roman"/>
          <w:sz w:val="28"/>
          <w:szCs w:val="28"/>
        </w:rPr>
        <w:t>.</w:t>
      </w:r>
      <w:r w:rsidRPr="00544D9D">
        <w:rPr>
          <w:rFonts w:ascii="Times New Roman" w:eastAsia="Calibri" w:hAnsi="Times New Roman" w:cs="Times New Roman"/>
          <w:sz w:val="28"/>
          <w:szCs w:val="28"/>
        </w:rPr>
        <w:t xml:space="preserve"> Овладевший средствами </w:t>
      </w:r>
      <w:proofErr w:type="gramStart"/>
      <w:r w:rsidRPr="00544D9D">
        <w:rPr>
          <w:rFonts w:ascii="Times New Roman" w:eastAsia="Calibri" w:hAnsi="Times New Roman" w:cs="Times New Roman"/>
          <w:sz w:val="28"/>
          <w:szCs w:val="28"/>
        </w:rPr>
        <w:t>общения  и</w:t>
      </w:r>
      <w:proofErr w:type="gramEnd"/>
      <w:r w:rsidRPr="00544D9D">
        <w:rPr>
          <w:rFonts w:ascii="Times New Roman" w:eastAsia="Calibri" w:hAnsi="Times New Roman" w:cs="Times New Roman"/>
          <w:sz w:val="28"/>
          <w:szCs w:val="28"/>
        </w:rPr>
        <w:t xml:space="preserve"> способами взаимодействия со взрослыми и сверстниками. Способный управлять своим поведением, соблюдающий элементарные общепринятые нормы и правила поведения. Имеющий первичные представления о семье, себе, обществе и государстве, мире, природе. Овладевший </w:t>
      </w:r>
      <w:proofErr w:type="gramStart"/>
      <w:r w:rsidRPr="00544D9D">
        <w:rPr>
          <w:rFonts w:ascii="Times New Roman" w:eastAsia="Calibri" w:hAnsi="Times New Roman" w:cs="Times New Roman"/>
          <w:sz w:val="28"/>
          <w:szCs w:val="28"/>
        </w:rPr>
        <w:t>универсальными  предпосылками</w:t>
      </w:r>
      <w:proofErr w:type="gramEnd"/>
      <w:r w:rsidRPr="00544D9D">
        <w:rPr>
          <w:rFonts w:ascii="Times New Roman" w:eastAsia="Calibri" w:hAnsi="Times New Roman" w:cs="Times New Roman"/>
          <w:sz w:val="28"/>
          <w:szCs w:val="28"/>
        </w:rPr>
        <w:t xml:space="preserve"> учебной деятельности. Способный решать интеллектуальные и личностные задачи (проблемы), адекватные возрасту.  Овладевший необходимыми умениями и навыками.</w:t>
      </w:r>
    </w:p>
    <w:p w:rsidR="00E7000E" w:rsidRPr="0069013E" w:rsidRDefault="00E7000E" w:rsidP="00E7000E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9013E">
        <w:rPr>
          <w:rFonts w:ascii="Times New Roman" w:eastAsia="Calibri" w:hAnsi="Times New Roman" w:cs="Times New Roman"/>
          <w:sz w:val="28"/>
          <w:szCs w:val="28"/>
        </w:rPr>
        <w:t>В связи с переходом начальной школы на новые стандарты образования, вопрос формирования универсальных учебных действий приобретает особое значение.</w:t>
      </w:r>
    </w:p>
    <w:p w:rsidR="00E7000E" w:rsidRPr="0069013E" w:rsidRDefault="00E7000E" w:rsidP="00E7000E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4F81BD"/>
          <w:sz w:val="28"/>
          <w:szCs w:val="28"/>
        </w:rPr>
      </w:pPr>
      <w:r w:rsidRPr="0069013E">
        <w:rPr>
          <w:rFonts w:ascii="Times New Roman" w:eastAsia="Calibri" w:hAnsi="Times New Roman" w:cs="Times New Roman"/>
          <w:sz w:val="28"/>
          <w:szCs w:val="28"/>
        </w:rPr>
        <w:lastRenderedPageBreak/>
        <w:t>Согласно ФГОС УУД -  совокупность способов действия …</w:t>
      </w:r>
      <w:r w:rsidRPr="0069013E">
        <w:rPr>
          <w:rFonts w:ascii="Times New Roman" w:eastAsia="Calibri" w:hAnsi="Times New Roman" w:cs="Times New Roman"/>
          <w:i/>
          <w:color w:val="4F81BD"/>
          <w:sz w:val="28"/>
          <w:szCs w:val="28"/>
        </w:rPr>
        <w:t xml:space="preserve"> </w:t>
      </w:r>
      <w:r w:rsidRPr="0069013E">
        <w:rPr>
          <w:rFonts w:ascii="Times New Roman" w:eastAsia="Calibri" w:hAnsi="Times New Roman" w:cs="Times New Roman"/>
          <w:sz w:val="28"/>
          <w:szCs w:val="28"/>
        </w:rPr>
        <w:t>благодаря которым, ребенок осваивает все компоненты учебной деятельности, представлены на слайде:</w:t>
      </w:r>
    </w:p>
    <w:p w:rsidR="00E7000E" w:rsidRPr="0069013E" w:rsidRDefault="00E7000E" w:rsidP="00E7000E">
      <w:pPr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познавательные и учебные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мотивы</w:t>
      </w:r>
    </w:p>
    <w:p w:rsidR="00E7000E" w:rsidRPr="0069013E" w:rsidRDefault="00E7000E" w:rsidP="00E7000E">
      <w:pPr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учебная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</w:p>
    <w:p w:rsidR="00E7000E" w:rsidRPr="0069013E" w:rsidRDefault="00E7000E" w:rsidP="00E7000E">
      <w:pPr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учебная 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</w:t>
      </w:r>
    </w:p>
    <w:p w:rsidR="00E7000E" w:rsidRPr="0069013E" w:rsidRDefault="00E7000E" w:rsidP="00E7000E">
      <w:pPr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учебные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операции</w:t>
      </w: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00E" w:rsidRPr="0069013E" w:rsidRDefault="00E7000E" w:rsidP="00E700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универсальных учебных действий реализуется в рамках целостного образовательного </w:t>
      </w:r>
      <w:proofErr w:type="gramStart"/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 и</w:t>
      </w:r>
      <w:proofErr w:type="gramEnd"/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выступают как цель, результат и</w:t>
      </w: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</w:t>
      </w:r>
      <w:r w:rsidRPr="00690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 средство </w:t>
      </w: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организованной учебной деятельности детей, обеспечивает ребенку переход от совместной (под руководством педагога учебной деятельности) -  к самостоятельной. </w:t>
      </w:r>
    </w:p>
    <w:p w:rsidR="00E7000E" w:rsidRPr="0069013E" w:rsidRDefault="00E7000E" w:rsidP="00E7000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основных видов универсальных учебных действий, можно выделить 4 блока</w:t>
      </w:r>
      <w:r w:rsidRPr="006901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7000E" w:rsidRDefault="00E7000E" w:rsidP="00544D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4F81BD"/>
          <w:sz w:val="28"/>
          <w:szCs w:val="28"/>
          <w:lang w:eastAsia="ru-RU"/>
        </w:rPr>
        <w:drawing>
          <wp:inline distT="0" distB="0" distL="0" distR="0">
            <wp:extent cx="554355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30" cy="4898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00E" w:rsidRPr="00544D9D" w:rsidRDefault="00E7000E" w:rsidP="00E700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13E">
        <w:rPr>
          <w:rFonts w:ascii="Times New Roman" w:eastAsia="Calibri" w:hAnsi="Times New Roman" w:cs="Times New Roman"/>
          <w:sz w:val="28"/>
          <w:szCs w:val="28"/>
        </w:rPr>
        <w:t>Всё это касаетс</w:t>
      </w:r>
      <w:r>
        <w:rPr>
          <w:rFonts w:ascii="Times New Roman" w:eastAsia="Calibri" w:hAnsi="Times New Roman" w:cs="Times New Roman"/>
          <w:sz w:val="28"/>
          <w:szCs w:val="28"/>
        </w:rPr>
        <w:t>я начального общего образования.</w:t>
      </w:r>
    </w:p>
    <w:p w:rsidR="0069013E" w:rsidRPr="00544D9D" w:rsidRDefault="0069013E" w:rsidP="00544D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D9D">
        <w:rPr>
          <w:rFonts w:ascii="Times New Roman" w:eastAsia="Calibri" w:hAnsi="Times New Roman" w:cs="Times New Roman"/>
          <w:sz w:val="28"/>
          <w:szCs w:val="28"/>
        </w:rPr>
        <w:t xml:space="preserve">В условиях </w:t>
      </w:r>
      <w:proofErr w:type="gramStart"/>
      <w:r w:rsidRPr="00544D9D">
        <w:rPr>
          <w:rFonts w:ascii="Times New Roman" w:eastAsia="Calibri" w:hAnsi="Times New Roman" w:cs="Times New Roman"/>
          <w:sz w:val="28"/>
          <w:szCs w:val="28"/>
        </w:rPr>
        <w:t>ФГОС  результаты</w:t>
      </w:r>
      <w:proofErr w:type="gramEnd"/>
      <w:r w:rsidRPr="00544D9D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дошкольного и начального образования находятся в преемственной связи и подразделяются в свою очередь на предметные, </w:t>
      </w:r>
      <w:proofErr w:type="spellStart"/>
      <w:r w:rsidRPr="00544D9D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544D9D">
        <w:rPr>
          <w:rFonts w:ascii="Times New Roman" w:eastAsia="Calibri" w:hAnsi="Times New Roman" w:cs="Times New Roman"/>
          <w:sz w:val="28"/>
          <w:szCs w:val="28"/>
        </w:rPr>
        <w:t xml:space="preserve"> и личностные.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462"/>
        <w:gridCol w:w="4753"/>
      </w:tblGrid>
      <w:tr w:rsidR="0069013E" w:rsidRPr="0069013E" w:rsidTr="00D25067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Дошкольное образование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Начальное образование</w:t>
            </w:r>
          </w:p>
        </w:tc>
      </w:tr>
      <w:tr w:rsidR="0069013E" w:rsidRPr="0069013E" w:rsidTr="00D25067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69013E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01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Знания, умения, навыки по образовательным областям и в процессе овладения разными видами деятельности.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Предметные результаты </w:t>
            </w:r>
          </w:p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(знания, умения, навыки).</w:t>
            </w:r>
          </w:p>
        </w:tc>
      </w:tr>
      <w:tr w:rsidR="0069013E" w:rsidRPr="0069013E" w:rsidTr="00D25067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69013E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01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Универсальные предпосылки учебной деятельности: умение слушать и слышать, доводить начатое до конца, воспринимать критику и </w:t>
            </w:r>
            <w:proofErr w:type="spellStart"/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др</w:t>
            </w:r>
            <w:proofErr w:type="spell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Метапредметные</w:t>
            </w:r>
            <w:proofErr w:type="spellEnd"/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результаты (</w:t>
            </w:r>
            <w:proofErr w:type="spellStart"/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школьно</w:t>
            </w:r>
            <w:proofErr w:type="spellEnd"/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значимые функции): мелкая моторика, слуховое и зрительное восприятие, умение договариваться, ставить цель и </w:t>
            </w:r>
            <w:proofErr w:type="spellStart"/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др</w:t>
            </w:r>
            <w:proofErr w:type="spellEnd"/>
          </w:p>
        </w:tc>
      </w:tr>
      <w:tr w:rsidR="0069013E" w:rsidRPr="0069013E" w:rsidTr="00D25067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69013E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01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Характеристики мотивационного развития (желание учиться, идти в школу).</w:t>
            </w:r>
          </w:p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Эмоционально волевое развитие, морально – нравственное (терпеть, поступать не как я хочу).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3E" w:rsidRPr="00544D9D" w:rsidRDefault="0069013E" w:rsidP="0069013E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44D9D">
              <w:rPr>
                <w:rFonts w:ascii="Times New Roman" w:eastAsia="Calibri" w:hAnsi="Times New Roman" w:cs="Times New Roman"/>
                <w:sz w:val="24"/>
                <w:szCs w:val="28"/>
              </w:rPr>
              <w:t>Личностные результаты: потеря детской непосредственности, формирование адекватного поведения, развитие самостоятельности и личной ответственности за свои поступки, развитие навыков сотрудничества…</w:t>
            </w:r>
          </w:p>
        </w:tc>
      </w:tr>
    </w:tbl>
    <w:p w:rsidR="0069013E" w:rsidRPr="0069013E" w:rsidRDefault="00F94295" w:rsidP="00F94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="0069013E" w:rsidRPr="0069013E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proofErr w:type="gramStart"/>
      <w:r w:rsidR="0069013E" w:rsidRPr="0069013E">
        <w:rPr>
          <w:rFonts w:ascii="Times New Roman" w:eastAsia="Calibri" w:hAnsi="Times New Roman" w:cs="Times New Roman"/>
          <w:sz w:val="28"/>
          <w:szCs w:val="28"/>
        </w:rPr>
        <w:t>образом,  обобщая</w:t>
      </w:r>
      <w:proofErr w:type="gramEnd"/>
      <w:r w:rsidR="0069013E" w:rsidRPr="0069013E">
        <w:rPr>
          <w:rFonts w:ascii="Times New Roman" w:eastAsia="Calibri" w:hAnsi="Times New Roman" w:cs="Times New Roman"/>
          <w:sz w:val="28"/>
          <w:szCs w:val="28"/>
        </w:rPr>
        <w:t xml:space="preserve"> и сопоставляя требования к выпускнику ДОУ в соответствии с ФГОС четко вырисовывается  преемственная связь.</w:t>
      </w:r>
    </w:p>
    <w:p w:rsidR="0069013E" w:rsidRPr="0069013E" w:rsidRDefault="0069013E" w:rsidP="006901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13E">
        <w:rPr>
          <w:rFonts w:ascii="Times New Roman" w:eastAsia="Calibri" w:hAnsi="Times New Roman" w:cs="Times New Roman"/>
          <w:sz w:val="28"/>
          <w:szCs w:val="28"/>
        </w:rPr>
        <w:t xml:space="preserve">Мы надеемся, что проблема   преемственности  как единой линии развития ребенка будет нами совместно решена (педагогами ДОУ и школы), а это значит, что наши дети полноценно проживут дошкольный период детства и приобретут ту самую равную стартовую площадку для успешного школьного обучения. </w:t>
      </w:r>
    </w:p>
    <w:p w:rsidR="00544D9D" w:rsidRDefault="0069013E" w:rsidP="006901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По определению </w:t>
      </w:r>
      <w:proofErr w:type="spellStart"/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 </w:t>
      </w:r>
    </w:p>
    <w:p w:rsidR="0069013E" w:rsidRPr="0069013E" w:rsidRDefault="0069013E" w:rsidP="006901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</w:p>
    <w:p w:rsidR="0024131F" w:rsidRPr="00544D9D" w:rsidRDefault="0069013E" w:rsidP="00544D9D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4131F" w:rsidRPr="00544D9D" w:rsidSect="00160B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BE" w:rsidRDefault="00F97EBE">
      <w:pPr>
        <w:spacing w:after="0" w:line="240" w:lineRule="auto"/>
      </w:pPr>
      <w:r>
        <w:separator/>
      </w:r>
    </w:p>
  </w:endnote>
  <w:endnote w:type="continuationSeparator" w:id="0">
    <w:p w:rsidR="00F97EBE" w:rsidRDefault="00F9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6A" w:rsidRDefault="00E63906" w:rsidP="002C3881">
    <w:pPr>
      <w:pStyle w:val="a3"/>
    </w:pPr>
  </w:p>
  <w:p w:rsidR="00CF776A" w:rsidRDefault="00E639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BE" w:rsidRDefault="00F97EBE">
      <w:pPr>
        <w:spacing w:after="0" w:line="240" w:lineRule="auto"/>
      </w:pPr>
      <w:r>
        <w:separator/>
      </w:r>
    </w:p>
  </w:footnote>
  <w:footnote w:type="continuationSeparator" w:id="0">
    <w:p w:rsidR="00F97EBE" w:rsidRDefault="00F9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6F05E0F"/>
    <w:multiLevelType w:val="hybridMultilevel"/>
    <w:tmpl w:val="A560FDD0"/>
    <w:lvl w:ilvl="0" w:tplc="D338C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7C0"/>
    <w:multiLevelType w:val="hybridMultilevel"/>
    <w:tmpl w:val="F58803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A63180"/>
    <w:multiLevelType w:val="hybridMultilevel"/>
    <w:tmpl w:val="9FDE9000"/>
    <w:lvl w:ilvl="0" w:tplc="E52EA7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9BA"/>
    <w:rsid w:val="000264C7"/>
    <w:rsid w:val="0011567E"/>
    <w:rsid w:val="0011647B"/>
    <w:rsid w:val="00160B9C"/>
    <w:rsid w:val="0024131F"/>
    <w:rsid w:val="002970D4"/>
    <w:rsid w:val="002C3881"/>
    <w:rsid w:val="00383286"/>
    <w:rsid w:val="004276FA"/>
    <w:rsid w:val="00472080"/>
    <w:rsid w:val="00492EE7"/>
    <w:rsid w:val="004A7F91"/>
    <w:rsid w:val="0051491E"/>
    <w:rsid w:val="00544D9D"/>
    <w:rsid w:val="00552D25"/>
    <w:rsid w:val="00566FC7"/>
    <w:rsid w:val="0057586C"/>
    <w:rsid w:val="00594161"/>
    <w:rsid w:val="005E0EEB"/>
    <w:rsid w:val="00605933"/>
    <w:rsid w:val="006437B8"/>
    <w:rsid w:val="0069013E"/>
    <w:rsid w:val="006C62DA"/>
    <w:rsid w:val="006E2E94"/>
    <w:rsid w:val="006E5F4C"/>
    <w:rsid w:val="006F510C"/>
    <w:rsid w:val="00713106"/>
    <w:rsid w:val="00802546"/>
    <w:rsid w:val="008630AD"/>
    <w:rsid w:val="008A29BA"/>
    <w:rsid w:val="00910F85"/>
    <w:rsid w:val="00925C90"/>
    <w:rsid w:val="009948B3"/>
    <w:rsid w:val="009B18AD"/>
    <w:rsid w:val="00A773E8"/>
    <w:rsid w:val="00AB1669"/>
    <w:rsid w:val="00AC4B19"/>
    <w:rsid w:val="00B10E16"/>
    <w:rsid w:val="00B1100D"/>
    <w:rsid w:val="00C9664A"/>
    <w:rsid w:val="00D01042"/>
    <w:rsid w:val="00DD54CD"/>
    <w:rsid w:val="00DF0B6D"/>
    <w:rsid w:val="00DF2996"/>
    <w:rsid w:val="00E075DE"/>
    <w:rsid w:val="00E63906"/>
    <w:rsid w:val="00E7000E"/>
    <w:rsid w:val="00EA67D3"/>
    <w:rsid w:val="00F61525"/>
    <w:rsid w:val="00F94295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1832"/>
  <w15:docId w15:val="{0D1AAF07-473C-44FA-B0D1-EFB96A52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1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0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7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76FA"/>
  </w:style>
  <w:style w:type="paragraph" w:styleId="a9">
    <w:name w:val="Normal (Web)"/>
    <w:basedOn w:val="a"/>
    <w:uiPriority w:val="99"/>
    <w:semiHidden/>
    <w:unhideWhenUsed/>
    <w:rsid w:val="00F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22E4-BCC0-49E5-BA20-0F96E524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Podobedovatata@yandex.ru</cp:lastModifiedBy>
  <cp:revision>29</cp:revision>
  <cp:lastPrinted>2021-04-28T17:06:00Z</cp:lastPrinted>
  <dcterms:created xsi:type="dcterms:W3CDTF">2013-09-07T16:18:00Z</dcterms:created>
  <dcterms:modified xsi:type="dcterms:W3CDTF">2024-08-29T07:21:00Z</dcterms:modified>
</cp:coreProperties>
</file>