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DD" w:rsidRDefault="00CB23DD" w:rsidP="00CB23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23DD">
        <w:rPr>
          <w:rFonts w:ascii="Times New Roman" w:hAnsi="Times New Roman" w:cs="Times New Roman"/>
          <w:b/>
          <w:sz w:val="28"/>
          <w:szCs w:val="28"/>
        </w:rPr>
        <w:t>Эм</w:t>
      </w:r>
      <w:r>
        <w:rPr>
          <w:rFonts w:ascii="Times New Roman" w:hAnsi="Times New Roman" w:cs="Times New Roman"/>
          <w:b/>
          <w:sz w:val="28"/>
          <w:szCs w:val="28"/>
        </w:rPr>
        <w:t>оциональная сфера детей 6-7 лет»</w:t>
      </w:r>
    </w:p>
    <w:p w:rsidR="00CB23DD" w:rsidRDefault="00CB23DD" w:rsidP="00CB23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D" w:rsidRPr="00CB23DD" w:rsidRDefault="00CB23DD" w:rsidP="00CB23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>Эмоциональный мир ребенка становится богаче и разнообразнее. От базовых эмоций (страха, радости) он переходит к более сложной гамме чувств: радуется и сердится, восторгается и удивляется, ревнует и грустит. Изменяется и внешнее проявление эмоциональных реакций (взгляды, улыбки, жесты, позы, движения). Кроме того, ребенок осваивает выражение чувств с помощью интонации, мимики, что помогает ему понять переживания другого человека.</w:t>
      </w:r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>Для детей данного возраста становится характерным более адекватное проявление эмоций, отсутствие сильных аффективных вспышек и конфликтов по незначительным поводам. Этот новый стабильный эмоциональный фон определяет растущая способность детей управлять своими эмоциями.</w:t>
      </w:r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>От эмоций, которые чаще всего испытывает и проявляет ребенок, зависит успешность его взаимодействия с окружающими его людьми, а значит, и успешность его социального развития.</w:t>
      </w:r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>Наиболее сильные эмоциональные переживания вызывают у ребенка его взаимоотношения с другими людьми – взрослыми и детьми.</w:t>
      </w:r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>Эмоции и чувства формируются в процессе общения со взрослыми.</w:t>
      </w:r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 xml:space="preserve">Поведение взрослого постоянно обусловливает активность поведения и деятельности ребенка. Ребенок ориентирован на внешнюю оценку, он создает собственный образ из тех оценок, которые слышит в свой адрес. Установлено, что если взрослый расположен к ребенку, радуется вместе с ним его успеху и сопереживает неудачу, то ребенок сохраняет хорошее эмоциональное самочувствие, готовность действовать и преодолевать препятствия. Ласковое отношение к ребенку, признание его прав, проявление внимания являются основой эмоционального благополучия, и вызывает у него чувство уверенности, защищенности, что способствует нормальному развитию личности ребенка, выработке доброжелательного отношения к другим людям. Установив позитивные взаимоотношения со взрослыми, ребенок </w:t>
      </w:r>
      <w:r w:rsidRPr="00CB23DD">
        <w:rPr>
          <w:rFonts w:ascii="Times New Roman" w:hAnsi="Times New Roman" w:cs="Times New Roman"/>
          <w:sz w:val="28"/>
          <w:szCs w:val="28"/>
        </w:rPr>
        <w:lastRenderedPageBreak/>
        <w:t>доверительно относится к нему, легко вступает в контакт с окружающими. Общительность и доброжелательность взрослого выступает как условие развития положительных социальных качеств ребенка. Невнимательное отношение взрослого к ребенку значительно снижает его социальную активность: ребенок замыкается в себе, становится скованным, неуверенным.</w:t>
      </w:r>
    </w:p>
    <w:p w:rsidR="00CB23DD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 xml:space="preserve">По мере развития личности ребенка повышаются способности к самоконтролю и произвольной психической </w:t>
      </w:r>
      <w:proofErr w:type="spellStart"/>
      <w:r w:rsidRPr="00CB23D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B23DD">
        <w:rPr>
          <w:rFonts w:ascii="Times New Roman" w:hAnsi="Times New Roman" w:cs="Times New Roman"/>
          <w:sz w:val="28"/>
          <w:szCs w:val="28"/>
        </w:rPr>
        <w:t>. 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возможности.</w:t>
      </w:r>
    </w:p>
    <w:p w:rsidR="001F79F3" w:rsidRPr="00CB23DD" w:rsidRDefault="00CB23DD" w:rsidP="00CB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D">
        <w:rPr>
          <w:rFonts w:ascii="Times New Roman" w:hAnsi="Times New Roman" w:cs="Times New Roman"/>
          <w:sz w:val="28"/>
          <w:szCs w:val="28"/>
        </w:rPr>
        <w:t xml:space="preserve">Главная цель развития эмоциональной сферы </w:t>
      </w:r>
      <w:proofErr w:type="gramStart"/>
      <w:r w:rsidRPr="00CB23DD">
        <w:rPr>
          <w:rFonts w:ascii="Times New Roman" w:hAnsi="Times New Roman" w:cs="Times New Roman"/>
          <w:sz w:val="28"/>
          <w:szCs w:val="28"/>
        </w:rPr>
        <w:t>дошкольников :</w:t>
      </w:r>
      <w:proofErr w:type="gramEnd"/>
      <w:r w:rsidRPr="00CB23DD">
        <w:rPr>
          <w:rFonts w:ascii="Times New Roman" w:hAnsi="Times New Roman" w:cs="Times New Roman"/>
          <w:sz w:val="28"/>
          <w:szCs w:val="28"/>
        </w:rPr>
        <w:t xml:space="preserve"> научить детей понимать эмоциональные состояния свои и окружающих людей; дать представления о способах выражения собственных эмоций (мимика, жесты, поза, слово); совершенствовать способность управлять своими чувствами и эмоциями.</w:t>
      </w:r>
    </w:p>
    <w:sectPr w:rsidR="001F79F3" w:rsidRPr="00CB23DD" w:rsidSect="00CB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3A"/>
    <w:rsid w:val="001F79F3"/>
    <w:rsid w:val="00740D7A"/>
    <w:rsid w:val="00B009D0"/>
    <w:rsid w:val="00CB23DD"/>
    <w:rsid w:val="00F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651"/>
  <w15:chartTrackingRefBased/>
  <w15:docId w15:val="{8EC9F11E-79FE-4C7C-BCA0-6827FB77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2024-01-09T20:47:00Z</cp:lastPrinted>
  <dcterms:created xsi:type="dcterms:W3CDTF">2024-01-09T20:35:00Z</dcterms:created>
  <dcterms:modified xsi:type="dcterms:W3CDTF">2024-01-11T19:01:00Z</dcterms:modified>
</cp:coreProperties>
</file>